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9.4 -->
  <w:background w:color="ffffff">
    <v:background id="_x0000_s1025" filled="t" fillcolor="white"/>
  </w:background>
  <w:body>
    <w:p>
      <w:pPr>
        <w:spacing w:before="0" w:after="0"/>
        <w:jc w:val="center"/>
        <w:rPr>
          <w:sz w:val="26"/>
          <w:szCs w:val="26"/>
        </w:rPr>
      </w:pPr>
      <w:r>
        <w:rPr>
          <w:rFonts w:ascii="Times New Roman" w:eastAsia="Times New Roman" w:hAnsi="Times New Roman" w:cs="Times New Roman"/>
          <w:b/>
          <w:bCs/>
          <w:sz w:val="26"/>
          <w:szCs w:val="26"/>
        </w:rPr>
        <w:t xml:space="preserve">ПОСТАНОВЛЕНИЕ </w:t>
      </w:r>
    </w:p>
    <w:p>
      <w:pPr>
        <w:spacing w:before="0" w:after="0"/>
        <w:jc w:val="center"/>
        <w:rPr>
          <w:sz w:val="26"/>
          <w:szCs w:val="26"/>
        </w:rPr>
      </w:pPr>
      <w:r>
        <w:rPr>
          <w:rFonts w:ascii="Times New Roman" w:eastAsia="Times New Roman" w:hAnsi="Times New Roman" w:cs="Times New Roman"/>
          <w:sz w:val="26"/>
          <w:szCs w:val="26"/>
        </w:rPr>
        <w:t xml:space="preserve">о назначении административного наказания </w:t>
      </w:r>
    </w:p>
    <w:p>
      <w:pPr>
        <w:spacing w:before="0" w:after="0"/>
        <w:jc w:val="center"/>
        <w:rPr>
          <w:sz w:val="26"/>
          <w:szCs w:val="26"/>
        </w:rPr>
      </w:pPr>
    </w:p>
    <w:p>
      <w:pPr>
        <w:spacing w:before="0" w:after="0"/>
        <w:jc w:val="both"/>
        <w:rPr>
          <w:sz w:val="26"/>
          <w:szCs w:val="26"/>
        </w:rPr>
      </w:pPr>
      <w:r>
        <w:rPr>
          <w:rStyle w:val="cat-Addressgrp-0rplc-0"/>
          <w:rFonts w:ascii="Times New Roman" w:eastAsia="Times New Roman" w:hAnsi="Times New Roman" w:cs="Times New Roman"/>
          <w:sz w:val="26"/>
          <w:szCs w:val="26"/>
        </w:rPr>
        <w:t>адрес</w:t>
      </w:r>
      <w:r>
        <w:rPr>
          <w:rFonts w:ascii="Times New Roman" w:eastAsia="Times New Roman" w:hAnsi="Times New Roman" w:cs="Times New Roman"/>
          <w:sz w:val="26"/>
          <w:szCs w:val="26"/>
        </w:rPr>
        <w:t xml:space="preserve">                                                                         </w:t>
      </w:r>
      <w:r>
        <w:rPr>
          <w:rStyle w:val="cat-Dategrp-8rplc-1"/>
          <w:rFonts w:ascii="Times New Roman" w:eastAsia="Times New Roman" w:hAnsi="Times New Roman" w:cs="Times New Roman"/>
          <w:sz w:val="26"/>
          <w:szCs w:val="26"/>
        </w:rPr>
        <w:t>дата</w:t>
      </w:r>
    </w:p>
    <w:p>
      <w:pPr>
        <w:spacing w:before="0" w:after="0"/>
        <w:jc w:val="both"/>
        <w:rPr>
          <w:sz w:val="26"/>
          <w:szCs w:val="26"/>
        </w:rPr>
      </w:pPr>
      <w:r>
        <w:rPr>
          <w:rFonts w:ascii="Times New Roman" w:eastAsia="Times New Roman" w:hAnsi="Times New Roman" w:cs="Times New Roman"/>
          <w:sz w:val="26"/>
          <w:szCs w:val="26"/>
        </w:rPr>
        <w:t> </w:t>
      </w:r>
    </w:p>
    <w:p>
      <w:pPr>
        <w:spacing w:before="0" w:after="0"/>
        <w:ind w:firstLine="709"/>
        <w:jc w:val="both"/>
        <w:rPr>
          <w:sz w:val="26"/>
          <w:szCs w:val="26"/>
        </w:rPr>
      </w:pPr>
      <w:r>
        <w:rPr>
          <w:rFonts w:ascii="Times New Roman" w:eastAsia="Times New Roman" w:hAnsi="Times New Roman" w:cs="Times New Roman"/>
          <w:sz w:val="26"/>
          <w:szCs w:val="26"/>
        </w:rPr>
        <w:t xml:space="preserve">Мировой судья судебного участка № 2 Ханты-Мансийского судебного района </w:t>
      </w:r>
      <w:r>
        <w:rPr>
          <w:rStyle w:val="cat-Addressgrp-1rplc-2"/>
          <w:rFonts w:ascii="Times New Roman" w:eastAsia="Times New Roman" w:hAnsi="Times New Roman" w:cs="Times New Roman"/>
          <w:sz w:val="26"/>
          <w:szCs w:val="26"/>
        </w:rPr>
        <w:t>адрес</w:t>
      </w:r>
      <w:r>
        <w:rPr>
          <w:rFonts w:ascii="Times New Roman" w:eastAsia="Times New Roman" w:hAnsi="Times New Roman" w:cs="Times New Roman"/>
          <w:sz w:val="26"/>
          <w:szCs w:val="26"/>
        </w:rPr>
        <w:t xml:space="preserve"> </w:t>
      </w:r>
      <w:r>
        <w:rPr>
          <w:rStyle w:val="cat-FIOgrp-11rplc-3"/>
          <w:rFonts w:ascii="Times New Roman" w:eastAsia="Times New Roman" w:hAnsi="Times New Roman" w:cs="Times New Roman"/>
          <w:sz w:val="26"/>
          <w:szCs w:val="26"/>
        </w:rPr>
        <w:t>фио</w:t>
      </w:r>
      <w:r>
        <w:rPr>
          <w:rFonts w:ascii="Times New Roman" w:eastAsia="Times New Roman" w:hAnsi="Times New Roman" w:cs="Times New Roman"/>
          <w:sz w:val="26"/>
          <w:szCs w:val="26"/>
        </w:rPr>
        <w:t xml:space="preserve">, </w:t>
      </w:r>
    </w:p>
    <w:p>
      <w:pPr>
        <w:spacing w:before="0" w:after="0"/>
        <w:ind w:firstLine="567"/>
        <w:jc w:val="both"/>
        <w:rPr>
          <w:sz w:val="26"/>
          <w:szCs w:val="26"/>
        </w:rPr>
      </w:pPr>
      <w:r>
        <w:rPr>
          <w:rFonts w:ascii="Times New Roman" w:eastAsia="Times New Roman" w:hAnsi="Times New Roman" w:cs="Times New Roman"/>
          <w:sz w:val="26"/>
          <w:szCs w:val="26"/>
        </w:rPr>
        <w:t>рассмотрев в открытом судебном заседании дело об административном правонарушении №5-</w:t>
      </w:r>
      <w:r>
        <w:rPr>
          <w:rFonts w:ascii="Times New Roman" w:eastAsia="Times New Roman" w:hAnsi="Times New Roman" w:cs="Times New Roman"/>
          <w:sz w:val="26"/>
          <w:szCs w:val="26"/>
        </w:rPr>
        <w:t>850</w:t>
      </w:r>
      <w:r>
        <w:rPr>
          <w:rFonts w:ascii="Times New Roman" w:eastAsia="Times New Roman" w:hAnsi="Times New Roman" w:cs="Times New Roman"/>
          <w:sz w:val="26"/>
          <w:szCs w:val="26"/>
        </w:rPr>
        <w:t xml:space="preserve">-2802/2026, возбужденное по ч.1 ст.12.26 КоАП РФ в отношении </w:t>
      </w:r>
      <w:r>
        <w:rPr>
          <w:rFonts w:ascii="Times New Roman" w:eastAsia="Times New Roman" w:hAnsi="Times New Roman" w:cs="Times New Roman"/>
          <w:b/>
          <w:bCs/>
          <w:sz w:val="26"/>
          <w:szCs w:val="26"/>
        </w:rPr>
        <w:t>Камильянова</w:t>
      </w:r>
      <w:r>
        <w:rPr>
          <w:rFonts w:ascii="Times New Roman" w:eastAsia="Times New Roman" w:hAnsi="Times New Roman" w:cs="Times New Roman"/>
          <w:b/>
          <w:bCs/>
          <w:sz w:val="26"/>
          <w:szCs w:val="26"/>
        </w:rPr>
        <w:t xml:space="preserve"> </w:t>
      </w:r>
      <w:r>
        <w:rPr>
          <w:rStyle w:val="cat-UserDefinedgrp-31rplc-5"/>
          <w:rFonts w:ascii="Times New Roman" w:eastAsia="Times New Roman" w:hAnsi="Times New Roman" w:cs="Times New Roman"/>
          <w:b/>
          <w:bCs/>
          <w:sz w:val="26"/>
          <w:szCs w:val="26"/>
        </w:rPr>
        <w:t>...</w:t>
      </w:r>
      <w:r>
        <w:rPr>
          <w:rFonts w:ascii="Times New Roman" w:eastAsia="Times New Roman" w:hAnsi="Times New Roman" w:cs="Times New Roman"/>
          <w:b/>
          <w:bCs/>
          <w:sz w:val="26"/>
          <w:szCs w:val="26"/>
        </w:rPr>
        <w:t xml:space="preserve"> </w:t>
      </w:r>
      <w:r>
        <w:rPr>
          <w:rStyle w:val="cat-ExternalSystemDefinedgrp-30rplc-6"/>
          <w:rFonts w:ascii="Times New Roman" w:eastAsia="Times New Roman" w:hAnsi="Times New Roman" w:cs="Times New Roman"/>
          <w:sz w:val="26"/>
          <w:szCs w:val="26"/>
        </w:rPr>
        <w:t>...</w:t>
      </w:r>
      <w:r>
        <w:rPr>
          <w:rStyle w:val="cat-PassportDatagrp-18rplc-7"/>
          <w:rFonts w:ascii="Times New Roman" w:eastAsia="Times New Roman" w:hAnsi="Times New Roman" w:cs="Times New Roman"/>
          <w:sz w:val="26"/>
          <w:szCs w:val="26"/>
        </w:rPr>
        <w:t>паспортные данные</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зарегистрированного</w:t>
      </w:r>
      <w:r>
        <w:rPr>
          <w:rFonts w:ascii="Times New Roman" w:eastAsia="Times New Roman" w:hAnsi="Times New Roman" w:cs="Times New Roman"/>
          <w:sz w:val="26"/>
          <w:szCs w:val="26"/>
        </w:rPr>
        <w:t xml:space="preserve"> по адресу: </w:t>
      </w:r>
      <w:r>
        <w:rPr>
          <w:rStyle w:val="cat-Addressgrp-2rplc-8"/>
          <w:rFonts w:ascii="Times New Roman" w:eastAsia="Times New Roman" w:hAnsi="Times New Roman" w:cs="Times New Roman"/>
          <w:sz w:val="26"/>
          <w:szCs w:val="26"/>
        </w:rPr>
        <w:t>адрес</w:t>
      </w:r>
      <w:r>
        <w:rPr>
          <w:rFonts w:ascii="Times New Roman" w:eastAsia="Times New Roman" w:hAnsi="Times New Roman" w:cs="Times New Roman"/>
          <w:sz w:val="26"/>
          <w:szCs w:val="26"/>
        </w:rPr>
        <w:t xml:space="preserve">, водительское удостоверение </w:t>
      </w:r>
      <w:r>
        <w:rPr>
          <w:rStyle w:val="cat-ExternalSystemDefinedgrp-29rplc-9"/>
          <w:rFonts w:ascii="Times New Roman" w:eastAsia="Times New Roman" w:hAnsi="Times New Roman" w:cs="Times New Roman"/>
          <w:sz w:val="26"/>
          <w:szCs w:val="26"/>
        </w:rPr>
        <w:t>...</w:t>
      </w:r>
      <w:r>
        <w:rPr>
          <w:rStyle w:val="cat-PhoneNumbergrp-23rplc-10"/>
          <w:rFonts w:ascii="Times New Roman" w:eastAsia="Times New Roman" w:hAnsi="Times New Roman" w:cs="Times New Roman"/>
          <w:sz w:val="26"/>
          <w:szCs w:val="26"/>
        </w:rPr>
        <w:t>телефон</w:t>
      </w:r>
      <w:r>
        <w:rPr>
          <w:rStyle w:val="cat-ExternalSystemDefinedgrp-28rplc-11"/>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ранее привлечён к административной ответственности,</w:t>
      </w:r>
    </w:p>
    <w:p>
      <w:pPr>
        <w:spacing w:before="0" w:after="0"/>
        <w:ind w:firstLine="567"/>
        <w:jc w:val="center"/>
        <w:rPr>
          <w:sz w:val="26"/>
          <w:szCs w:val="26"/>
        </w:rPr>
      </w:pPr>
    </w:p>
    <w:p>
      <w:pPr>
        <w:spacing w:before="0" w:after="0"/>
        <w:ind w:firstLine="567"/>
        <w:jc w:val="center"/>
        <w:rPr>
          <w:sz w:val="26"/>
          <w:szCs w:val="26"/>
        </w:rPr>
      </w:pPr>
      <w:r>
        <w:rPr>
          <w:rFonts w:ascii="Times New Roman" w:eastAsia="Times New Roman" w:hAnsi="Times New Roman" w:cs="Times New Roman"/>
          <w:b/>
          <w:bCs/>
          <w:sz w:val="26"/>
          <w:szCs w:val="26"/>
        </w:rPr>
        <w:t>УСТАНОВИЛ</w:t>
      </w:r>
      <w:r>
        <w:rPr>
          <w:rFonts w:ascii="Times New Roman" w:eastAsia="Times New Roman" w:hAnsi="Times New Roman" w:cs="Times New Roman"/>
          <w:sz w:val="26"/>
          <w:szCs w:val="26"/>
        </w:rPr>
        <w:t>:</w:t>
      </w:r>
    </w:p>
    <w:p>
      <w:pPr>
        <w:spacing w:before="0" w:after="0"/>
        <w:ind w:firstLine="567"/>
        <w:jc w:val="center"/>
        <w:rPr>
          <w:sz w:val="26"/>
          <w:szCs w:val="26"/>
        </w:rPr>
      </w:pPr>
    </w:p>
    <w:p>
      <w:pPr>
        <w:spacing w:before="0" w:after="0"/>
        <w:ind w:firstLine="567"/>
        <w:jc w:val="both"/>
        <w:rPr>
          <w:sz w:val="26"/>
          <w:szCs w:val="26"/>
        </w:rPr>
      </w:pPr>
      <w:r>
        <w:rPr>
          <w:rStyle w:val="cat-FIOgrp-13rplc-12"/>
          <w:rFonts w:ascii="Times New Roman" w:eastAsia="Times New Roman" w:hAnsi="Times New Roman" w:cs="Times New Roman"/>
          <w:sz w:val="26"/>
          <w:szCs w:val="26"/>
        </w:rPr>
        <w:t>фио</w:t>
      </w:r>
      <w:r>
        <w:rPr>
          <w:rFonts w:ascii="Times New Roman" w:eastAsia="Times New Roman" w:hAnsi="Times New Roman" w:cs="Times New Roman"/>
          <w:sz w:val="26"/>
          <w:szCs w:val="26"/>
        </w:rPr>
        <w:t xml:space="preserve"> </w:t>
      </w:r>
      <w:r>
        <w:rPr>
          <w:rStyle w:val="cat-Dategrp-9rplc-13"/>
          <w:rFonts w:ascii="Times New Roman" w:eastAsia="Times New Roman" w:hAnsi="Times New Roman" w:cs="Times New Roman"/>
          <w:sz w:val="26"/>
          <w:szCs w:val="26"/>
        </w:rPr>
        <w:t>дата</w:t>
      </w:r>
      <w:r>
        <w:rPr>
          <w:rFonts w:ascii="Times New Roman" w:eastAsia="Times New Roman" w:hAnsi="Times New Roman" w:cs="Times New Roman"/>
          <w:sz w:val="26"/>
          <w:szCs w:val="26"/>
        </w:rPr>
        <w:t xml:space="preserve"> в </w:t>
      </w:r>
      <w:r>
        <w:rPr>
          <w:rStyle w:val="cat-Timegrp-20rplc-14"/>
          <w:rFonts w:ascii="Times New Roman" w:eastAsia="Times New Roman" w:hAnsi="Times New Roman" w:cs="Times New Roman"/>
          <w:sz w:val="26"/>
          <w:szCs w:val="26"/>
        </w:rPr>
        <w:t>время</w:t>
      </w:r>
      <w:r>
        <w:rPr>
          <w:rFonts w:ascii="Times New Roman" w:eastAsia="Times New Roman" w:hAnsi="Times New Roman" w:cs="Times New Roman"/>
          <w:sz w:val="26"/>
          <w:szCs w:val="26"/>
        </w:rPr>
        <w:t xml:space="preserve"> у д.</w:t>
      </w:r>
      <w:r>
        <w:rPr>
          <w:rFonts w:ascii="Times New Roman" w:eastAsia="Times New Roman" w:hAnsi="Times New Roman" w:cs="Times New Roman"/>
          <w:sz w:val="26"/>
          <w:szCs w:val="26"/>
        </w:rPr>
        <w:t>39</w:t>
      </w:r>
      <w:r>
        <w:rPr>
          <w:rFonts w:ascii="Times New Roman" w:eastAsia="Times New Roman" w:hAnsi="Times New Roman" w:cs="Times New Roman"/>
          <w:sz w:val="26"/>
          <w:szCs w:val="26"/>
        </w:rPr>
        <w:t xml:space="preserve"> по </w:t>
      </w:r>
      <w:r>
        <w:rPr>
          <w:rStyle w:val="cat-Addressgrp-3rplc-15"/>
          <w:rFonts w:ascii="Times New Roman" w:eastAsia="Times New Roman" w:hAnsi="Times New Roman" w:cs="Times New Roman"/>
          <w:sz w:val="26"/>
          <w:szCs w:val="26"/>
        </w:rPr>
        <w:t>адрес</w:t>
      </w:r>
      <w:r>
        <w:rPr>
          <w:rFonts w:ascii="Times New Roman" w:eastAsia="Times New Roman" w:hAnsi="Times New Roman" w:cs="Times New Roman"/>
          <w:sz w:val="26"/>
          <w:szCs w:val="26"/>
        </w:rPr>
        <w:t xml:space="preserve"> в </w:t>
      </w:r>
      <w:r>
        <w:rPr>
          <w:rStyle w:val="cat-Addressgrp-0rplc-16"/>
          <w:rFonts w:ascii="Times New Roman" w:eastAsia="Times New Roman" w:hAnsi="Times New Roman" w:cs="Times New Roman"/>
          <w:sz w:val="26"/>
          <w:szCs w:val="26"/>
        </w:rPr>
        <w:t>адрес</w:t>
      </w:r>
      <w:r>
        <w:rPr>
          <w:rFonts w:ascii="Times New Roman" w:eastAsia="Times New Roman" w:hAnsi="Times New Roman" w:cs="Times New Roman"/>
          <w:sz w:val="26"/>
          <w:szCs w:val="26"/>
        </w:rPr>
        <w:t xml:space="preserve"> управлял автомобилем </w:t>
      </w:r>
      <w:r>
        <w:rPr>
          <w:rStyle w:val="cat-CarMakeModelgrp-22rplc-17"/>
          <w:rFonts w:ascii="Times New Roman" w:eastAsia="Times New Roman" w:hAnsi="Times New Roman" w:cs="Times New Roman"/>
          <w:sz w:val="26"/>
          <w:szCs w:val="26"/>
        </w:rPr>
        <w:t>марка автомобиля</w:t>
      </w:r>
      <w:r>
        <w:rPr>
          <w:rFonts w:ascii="Times New Roman" w:eastAsia="Times New Roman" w:hAnsi="Times New Roman" w:cs="Times New Roman"/>
          <w:sz w:val="26"/>
          <w:szCs w:val="26"/>
        </w:rPr>
        <w:t xml:space="preserve"> регистрационный знак </w:t>
      </w:r>
      <w:r>
        <w:rPr>
          <w:rFonts w:ascii="Times New Roman" w:eastAsia="Times New Roman" w:hAnsi="Times New Roman" w:cs="Times New Roman"/>
          <w:sz w:val="26"/>
          <w:szCs w:val="26"/>
        </w:rPr>
        <w:t>Е362МУ702</w:t>
      </w:r>
      <w:r>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Pr>
          <w:rStyle w:val="cat-Dategrp-9rplc-18"/>
          <w:rFonts w:ascii="Times New Roman" w:eastAsia="Times New Roman" w:hAnsi="Times New Roman" w:cs="Times New Roman"/>
          <w:sz w:val="26"/>
          <w:szCs w:val="26"/>
        </w:rPr>
        <w:t>дата</w:t>
      </w:r>
      <w:r>
        <w:rPr>
          <w:rFonts w:ascii="Times New Roman" w:eastAsia="Times New Roman" w:hAnsi="Times New Roman" w:cs="Times New Roman"/>
          <w:sz w:val="26"/>
          <w:szCs w:val="26"/>
        </w:rPr>
        <w:t xml:space="preserve"> в </w:t>
      </w:r>
      <w:r>
        <w:rPr>
          <w:rStyle w:val="cat-Timegrp-21rplc-19"/>
          <w:rFonts w:ascii="Times New Roman" w:eastAsia="Times New Roman" w:hAnsi="Times New Roman" w:cs="Times New Roman"/>
          <w:sz w:val="26"/>
          <w:szCs w:val="26"/>
        </w:rPr>
        <w:t>время</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по </w:t>
      </w:r>
      <w:r>
        <w:rPr>
          <w:rStyle w:val="cat-Addressgrp-4rplc-20"/>
          <w:rFonts w:ascii="Times New Roman" w:eastAsia="Times New Roman" w:hAnsi="Times New Roman" w:cs="Times New Roman"/>
          <w:sz w:val="26"/>
          <w:szCs w:val="26"/>
        </w:rPr>
        <w:t>адрес</w:t>
      </w:r>
      <w:r>
        <w:rPr>
          <w:rFonts w:ascii="Times New Roman" w:eastAsia="Times New Roman" w:hAnsi="Times New Roman" w:cs="Times New Roman"/>
          <w:sz w:val="26"/>
          <w:szCs w:val="26"/>
        </w:rPr>
        <w:t xml:space="preserve"> </w:t>
      </w:r>
      <w:r>
        <w:rPr>
          <w:rStyle w:val="cat-Addressgrp-0rplc-21"/>
          <w:rFonts w:ascii="Times New Roman" w:eastAsia="Times New Roman" w:hAnsi="Times New Roman" w:cs="Times New Roman"/>
          <w:sz w:val="26"/>
          <w:szCs w:val="26"/>
        </w:rPr>
        <w:t>адрес</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Камильянов</w:t>
      </w:r>
      <w:r>
        <w:rPr>
          <w:rFonts w:ascii="Times New Roman" w:eastAsia="Times New Roman" w:hAnsi="Times New Roman" w:cs="Times New Roman"/>
          <w:sz w:val="26"/>
          <w:szCs w:val="26"/>
        </w:rPr>
        <w:t xml:space="preserve"> </w:t>
      </w:r>
      <w:r>
        <w:rPr>
          <w:rStyle w:val="cat-UserDefinedgrp-32rplc-23"/>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совершил правонарушение, выразившееся в невыполнении законного требования сотрудника полиции о прохождении медицинского освидетельствования на состояние опьянения при наличии достаточных оснований (признаки алкогольного опьянения), тем самым нарушив п.2.3.2 ПДД РФ.</w:t>
      </w:r>
    </w:p>
    <w:p>
      <w:pPr>
        <w:spacing w:before="0" w:after="0"/>
        <w:jc w:val="both"/>
        <w:rPr>
          <w:sz w:val="26"/>
          <w:szCs w:val="26"/>
        </w:rPr>
      </w:pP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В судебное заседание </w:t>
      </w:r>
      <w:r>
        <w:rPr>
          <w:rStyle w:val="cat-FIOgrp-13rplc-24"/>
          <w:rFonts w:ascii="Times New Roman" w:eastAsia="Times New Roman" w:hAnsi="Times New Roman" w:cs="Times New Roman"/>
          <w:sz w:val="26"/>
          <w:szCs w:val="26"/>
        </w:rPr>
        <w:t>фио</w:t>
      </w:r>
      <w:r>
        <w:rPr>
          <w:rFonts w:ascii="Times New Roman" w:eastAsia="Times New Roman" w:hAnsi="Times New Roman" w:cs="Times New Roman"/>
          <w:sz w:val="26"/>
          <w:szCs w:val="26"/>
        </w:rPr>
        <w:t xml:space="preserve"> не явился, о месте и времени рассмотрения дела извещен надлежащим образом</w:t>
      </w:r>
      <w:r>
        <w:rPr>
          <w:rFonts w:ascii="Times New Roman" w:eastAsia="Times New Roman" w:hAnsi="Times New Roman" w:cs="Times New Roman"/>
          <w:sz w:val="26"/>
          <w:szCs w:val="26"/>
        </w:rPr>
        <w:t>, СМС-извещением</w:t>
      </w:r>
      <w:r>
        <w:rPr>
          <w:rFonts w:ascii="Times New Roman" w:eastAsia="Times New Roman" w:hAnsi="Times New Roman" w:cs="Times New Roman"/>
          <w:sz w:val="26"/>
          <w:szCs w:val="26"/>
        </w:rPr>
        <w:t xml:space="preserve">. </w:t>
      </w:r>
    </w:p>
    <w:p>
      <w:pPr>
        <w:spacing w:before="0" w:after="0"/>
        <w:jc w:val="both"/>
        <w:rPr>
          <w:sz w:val="26"/>
          <w:szCs w:val="26"/>
        </w:rPr>
      </w:pP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В соответствии с частью 2 ст.25.1 КоАП РФ дело может быть рассмотрено в отсутствие лица, в отношении которого ведется производство по делу, если имеются данные о надлежащем извещении лица о месте и времени рассмотрении дела </w:t>
      </w:r>
      <w:r>
        <w:rPr>
          <w:rFonts w:ascii="Times New Roman" w:eastAsia="Times New Roman" w:hAnsi="Times New Roman" w:cs="Times New Roman"/>
          <w:sz w:val="26"/>
          <w:szCs w:val="26"/>
        </w:rPr>
        <w:t>и</w:t>
      </w:r>
      <w:r>
        <w:rPr>
          <w:rFonts w:ascii="Times New Roman" w:eastAsia="Times New Roman" w:hAnsi="Times New Roman" w:cs="Times New Roman"/>
          <w:sz w:val="26"/>
          <w:szCs w:val="26"/>
        </w:rPr>
        <w:t xml:space="preserve"> если от лица не поступило ходатайство об отложении рассмотрения дела либо если такое ходатайство оставлено без удовлетворения.</w:t>
      </w:r>
      <w:r>
        <w:rPr>
          <w:rFonts w:ascii="Times New Roman" w:eastAsia="Times New Roman" w:hAnsi="Times New Roman" w:cs="Times New Roman"/>
          <w:sz w:val="26"/>
          <w:szCs w:val="26"/>
        </w:rPr>
        <w:t xml:space="preserve">  </w:t>
      </w:r>
    </w:p>
    <w:p>
      <w:pPr>
        <w:spacing w:before="0" w:after="0"/>
        <w:jc w:val="both"/>
        <w:rPr>
          <w:sz w:val="26"/>
          <w:szCs w:val="26"/>
        </w:rPr>
      </w:pP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Мировой судья продолжил рассмотрение дела в отсутствие </w:t>
      </w:r>
      <w:r>
        <w:rPr>
          <w:rFonts w:ascii="Times New Roman" w:eastAsia="Times New Roman" w:hAnsi="Times New Roman" w:cs="Times New Roman"/>
          <w:sz w:val="26"/>
          <w:szCs w:val="26"/>
        </w:rPr>
        <w:t>Камильянова</w:t>
      </w:r>
      <w:r>
        <w:rPr>
          <w:rFonts w:ascii="Times New Roman" w:eastAsia="Times New Roman" w:hAnsi="Times New Roman" w:cs="Times New Roman"/>
          <w:sz w:val="26"/>
          <w:szCs w:val="26"/>
        </w:rPr>
        <w:t xml:space="preserve"> </w:t>
      </w:r>
      <w:r>
        <w:rPr>
          <w:rStyle w:val="cat-UserDefinedgrp-32rplc-26"/>
          <w:rFonts w:ascii="Times New Roman" w:eastAsia="Times New Roman" w:hAnsi="Times New Roman" w:cs="Times New Roman"/>
          <w:sz w:val="26"/>
          <w:szCs w:val="26"/>
        </w:rPr>
        <w:t>...</w:t>
      </w:r>
    </w:p>
    <w:p>
      <w:pPr>
        <w:spacing w:before="0" w:after="0"/>
        <w:ind w:firstLine="567"/>
        <w:jc w:val="both"/>
        <w:rPr>
          <w:sz w:val="26"/>
          <w:szCs w:val="26"/>
        </w:rPr>
      </w:pPr>
      <w:r>
        <w:rPr>
          <w:rFonts w:ascii="Times New Roman" w:eastAsia="Times New Roman" w:hAnsi="Times New Roman" w:cs="Times New Roman"/>
          <w:sz w:val="26"/>
          <w:szCs w:val="26"/>
        </w:rPr>
        <w:t>Изучив письменные материалы дела, мировой судья установил следующее.</w:t>
      </w:r>
    </w:p>
    <w:p>
      <w:pPr>
        <w:spacing w:before="0" w:after="0"/>
        <w:ind w:firstLine="567"/>
        <w:jc w:val="both"/>
        <w:rPr>
          <w:sz w:val="26"/>
          <w:szCs w:val="26"/>
        </w:rPr>
      </w:pPr>
      <w:r>
        <w:rPr>
          <w:rFonts w:ascii="Times New Roman" w:eastAsia="Times New Roman" w:hAnsi="Times New Roman" w:cs="Times New Roman"/>
          <w:sz w:val="26"/>
          <w:szCs w:val="26"/>
        </w:rPr>
        <w:t xml:space="preserve">В силу </w:t>
      </w:r>
      <w:hyperlink r:id="rId4" w:history="1">
        <w:r>
          <w:rPr>
            <w:rFonts w:ascii="Times New Roman" w:eastAsia="Times New Roman" w:hAnsi="Times New Roman" w:cs="Times New Roman"/>
            <w:color w:val="0000EE"/>
            <w:sz w:val="26"/>
            <w:szCs w:val="26"/>
          </w:rPr>
          <w:t>пункта 2.3.2</w:t>
        </w:r>
      </w:hyperlink>
      <w:r>
        <w:rPr>
          <w:rFonts w:ascii="Times New Roman" w:eastAsia="Times New Roman" w:hAnsi="Times New Roman" w:cs="Times New Roman"/>
          <w:sz w:val="26"/>
          <w:szCs w:val="26"/>
        </w:rPr>
        <w:t xml:space="preserve"> Правил дорожного движения Российской Федерации, водитель транспортного средства обязан проходить по требованию сотрудников полиции освидетельствование на состояние опьянения.</w:t>
      </w:r>
    </w:p>
    <w:p>
      <w:pPr>
        <w:spacing w:before="0" w:after="0"/>
        <w:ind w:firstLine="567"/>
        <w:jc w:val="both"/>
        <w:rPr>
          <w:sz w:val="26"/>
          <w:szCs w:val="26"/>
        </w:rPr>
      </w:pPr>
      <w:r>
        <w:rPr>
          <w:rFonts w:ascii="Times New Roman" w:eastAsia="Times New Roman" w:hAnsi="Times New Roman" w:cs="Times New Roman"/>
          <w:sz w:val="26"/>
          <w:szCs w:val="26"/>
        </w:rPr>
        <w:t xml:space="preserve">В соответствии с </w:t>
      </w:r>
      <w:hyperlink r:id="rId5" w:history="1">
        <w:r>
          <w:rPr>
            <w:rFonts w:ascii="Times New Roman" w:eastAsia="Times New Roman" w:hAnsi="Times New Roman" w:cs="Times New Roman"/>
            <w:color w:val="0000EE"/>
            <w:sz w:val="26"/>
            <w:szCs w:val="26"/>
          </w:rPr>
          <w:t>частью 1 статьи 12.26</w:t>
        </w:r>
      </w:hyperlink>
      <w:r>
        <w:rPr>
          <w:rFonts w:ascii="Times New Roman" w:eastAsia="Times New Roman" w:hAnsi="Times New Roman" w:cs="Times New Roman"/>
          <w:sz w:val="26"/>
          <w:szCs w:val="26"/>
        </w:rPr>
        <w:t xml:space="preserve"> КоАП РФ административным правонарушением признается невыполнение водителем законного требования сотрудника полиции о прохождении медицинского освидетельствования на состояние опьянения.</w:t>
      </w:r>
    </w:p>
    <w:p>
      <w:pPr>
        <w:spacing w:before="0" w:after="0"/>
        <w:ind w:firstLine="567"/>
        <w:jc w:val="both"/>
        <w:rPr>
          <w:sz w:val="26"/>
          <w:szCs w:val="26"/>
        </w:rPr>
      </w:pPr>
      <w:r>
        <w:rPr>
          <w:rFonts w:ascii="Times New Roman" w:eastAsia="Times New Roman" w:hAnsi="Times New Roman" w:cs="Times New Roman"/>
          <w:sz w:val="26"/>
          <w:szCs w:val="26"/>
        </w:rPr>
        <w:t xml:space="preserve">С объективной стороны правонарушение (ст.12.26 КоАП РФ) </w:t>
      </w:r>
      <w:r>
        <w:rPr>
          <w:rFonts w:ascii="Times New Roman" w:eastAsia="Times New Roman" w:hAnsi="Times New Roman" w:cs="Times New Roman"/>
          <w:sz w:val="26"/>
          <w:szCs w:val="26"/>
        </w:rPr>
        <w:t xml:space="preserve">заключается в нарушении п.2.3.2 Правил дорожного движения РФ, которым на </w:t>
      </w:r>
      <w:r>
        <w:rPr>
          <w:rFonts w:ascii="Times New Roman" w:eastAsia="Times New Roman" w:hAnsi="Times New Roman" w:cs="Times New Roman"/>
          <w:sz w:val="26"/>
          <w:szCs w:val="26"/>
        </w:rPr>
        <w:t xml:space="preserve">водителя транспортного средства возложена обязанность проходить </w:t>
      </w:r>
      <w:r>
        <w:rPr>
          <w:rFonts w:ascii="Times New Roman" w:eastAsia="Times New Roman" w:hAnsi="Times New Roman" w:cs="Times New Roman"/>
          <w:sz w:val="26"/>
          <w:szCs w:val="26"/>
        </w:rPr>
        <w:t xml:space="preserve">освидетельствование на состояние </w:t>
      </w:r>
      <w:r>
        <w:rPr>
          <w:rFonts w:ascii="Times New Roman" w:eastAsia="Times New Roman" w:hAnsi="Times New Roman" w:cs="Times New Roman"/>
          <w:sz w:val="26"/>
          <w:szCs w:val="26"/>
        </w:rPr>
        <w:t xml:space="preserve">опьянения по </w:t>
      </w:r>
      <w:r>
        <w:rPr>
          <w:rFonts w:ascii="Times New Roman" w:eastAsia="Times New Roman" w:hAnsi="Times New Roman" w:cs="Times New Roman"/>
          <w:sz w:val="26"/>
          <w:szCs w:val="26"/>
        </w:rPr>
        <w:t>требованию сотрудников полиции</w:t>
      </w:r>
      <w:r>
        <w:rPr>
          <w:rFonts w:ascii="Times New Roman" w:eastAsia="Times New Roman" w:hAnsi="Times New Roman" w:cs="Times New Roman"/>
          <w:sz w:val="26"/>
          <w:szCs w:val="26"/>
        </w:rPr>
        <w:t>. Невыполнение законного требования сотрудника полиции о прохождении медицинского освидетельствования на состояние опьянения представляет собой оконченное административное правонарушение.</w:t>
      </w:r>
    </w:p>
    <w:p>
      <w:pPr>
        <w:spacing w:before="0" w:after="0"/>
        <w:ind w:firstLine="567"/>
        <w:jc w:val="both"/>
        <w:rPr>
          <w:sz w:val="26"/>
          <w:szCs w:val="26"/>
        </w:rPr>
      </w:pPr>
      <w:r>
        <w:rPr>
          <w:rFonts w:ascii="Times New Roman" w:eastAsia="Times New Roman" w:hAnsi="Times New Roman" w:cs="Times New Roman"/>
          <w:sz w:val="26"/>
          <w:szCs w:val="26"/>
        </w:rPr>
        <w:t xml:space="preserve">По смыслу закона основанием привлечения к административной </w:t>
      </w:r>
      <w:r>
        <w:rPr>
          <w:rFonts w:ascii="Times New Roman" w:eastAsia="Times New Roman" w:hAnsi="Times New Roman" w:cs="Times New Roman"/>
          <w:sz w:val="26"/>
          <w:szCs w:val="26"/>
        </w:rPr>
        <w:t>ответственности</w:t>
      </w:r>
      <w:r>
        <w:rPr>
          <w:rFonts w:ascii="Times New Roman" w:eastAsia="Times New Roman" w:hAnsi="Times New Roman" w:cs="Times New Roman"/>
          <w:sz w:val="26"/>
          <w:szCs w:val="26"/>
        </w:rPr>
        <w:t xml:space="preserve"> по ст.12.26 КоАП РФ является зафиксированный в протоколе об административном правонарушении отказ лица от прохождения медицинского освидетельствования на состояние опьянения, заявленный как непосредственно должностному лицу Государственной инспекции безопасности дорожного движения,</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так и медицинскому работнику.</w:t>
      </w:r>
    </w:p>
    <w:p>
      <w:pPr>
        <w:spacing w:before="0" w:after="0"/>
        <w:ind w:firstLine="567"/>
        <w:jc w:val="both"/>
        <w:rPr>
          <w:sz w:val="26"/>
          <w:szCs w:val="26"/>
        </w:rPr>
      </w:pPr>
      <w:r>
        <w:rPr>
          <w:rFonts w:ascii="Times New Roman" w:eastAsia="Times New Roman" w:hAnsi="Times New Roman" w:cs="Times New Roman"/>
          <w:sz w:val="26"/>
          <w:szCs w:val="26"/>
        </w:rPr>
        <w:t xml:space="preserve">Согласно п.8 Правил освидетельствования лица, которое управляет транспортным средством, на состояние алкогольного опьянения и оформления его результатов, направления указанного лица на медицинское освидетельствование на </w:t>
      </w:r>
      <w:r>
        <w:rPr>
          <w:rFonts w:ascii="Times New Roman" w:eastAsia="Times New Roman" w:hAnsi="Times New Roman" w:cs="Times New Roman"/>
          <w:sz w:val="26"/>
          <w:szCs w:val="26"/>
        </w:rPr>
        <w:t>состояние опьянения, медицинского освидетельствования этого лица на состояние опьянения и оформления его результатов и правил определения наличия наркотических средств или психотропных веществ в организме человека при проведении медицинского освидетельствования на состояние опьянения лица, которое управляет транспортным средством, направлению на медицинское освидетельствование на состояние опьянения водитель транспортного средства подлежит:</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а)</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при</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отказе от прохождения освидетельствования</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на состояние алкогольного опьянения; б) при несогласии с результатами освидетельствования на состояние алкогольного опьянения;</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в) при наличии достаточных</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оснований</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полагать, что водитель транспортного средства находится в состоянии опьянения, и отрицательном результате освидетельствования на состояние алкогольного опьянения.</w:t>
      </w:r>
    </w:p>
    <w:p>
      <w:pPr>
        <w:spacing w:before="0" w:after="0"/>
        <w:ind w:firstLine="567"/>
        <w:jc w:val="both"/>
        <w:rPr>
          <w:sz w:val="26"/>
          <w:szCs w:val="26"/>
        </w:rPr>
      </w:pPr>
      <w:r>
        <w:rPr>
          <w:rFonts w:ascii="Times New Roman" w:eastAsia="Times New Roman" w:hAnsi="Times New Roman" w:cs="Times New Roman"/>
          <w:sz w:val="26"/>
          <w:szCs w:val="26"/>
        </w:rPr>
        <w:t>В соответствии с ч.1.1 ст.27.12 КоАП РФ, лицо, которое управляет транспортным средством соответствующего вида и в отношении которого имеются достаточные основания полагать, что это лицо находится в состоянии опьянения, подлежит освидетельствованию на состояние алкогольного опьянения в соответствии с частью 6 настоящей статьи. При отказе от прохождения освидетельствования на состояние алкогольного опьянения либо несогласии указанного лица с результатами освидетельствования, а равно при наличии достаточных оснований полагать, что лицо находится в состоянии опьянения, и отрицательном результате освидетельствования на состояние алкогольного опьянения указанное лицо подлежит направлению на медицинское освидетельствование на состояние опьянения. В соответствии с ч.5 ст.27.12 КоАП РФ</w:t>
      </w:r>
      <w:r>
        <w:rPr>
          <w:rFonts w:ascii="Times New Roman" w:eastAsia="Times New Roman" w:hAnsi="Times New Roman" w:cs="Times New Roman"/>
          <w:sz w:val="26"/>
          <w:szCs w:val="26"/>
        </w:rPr>
        <w:t xml:space="preserve"> в случае отказа лица, в отношении которого применена данная мера обеспечения производства по делу об административном правонарушении, от подписания соответствующего протокола в нем делается соответствующая запись.</w:t>
      </w:r>
    </w:p>
    <w:p>
      <w:pPr>
        <w:spacing w:before="0" w:after="0"/>
        <w:ind w:firstLine="567"/>
        <w:jc w:val="both"/>
        <w:rPr>
          <w:sz w:val="26"/>
          <w:szCs w:val="26"/>
        </w:rPr>
      </w:pPr>
      <w:r>
        <w:rPr>
          <w:rFonts w:ascii="Times New Roman" w:eastAsia="Times New Roman" w:hAnsi="Times New Roman" w:cs="Times New Roman"/>
          <w:sz w:val="26"/>
          <w:szCs w:val="26"/>
        </w:rPr>
        <w:t>Согласно ч.5 ст.28.2 КоАП РФ в случае отказа лица, в отношении которого возбуждено дело об административном правонарушении, от подписания протокола, в нем делается соответствующая запись.</w:t>
      </w:r>
    </w:p>
    <w:p>
      <w:pPr>
        <w:spacing w:before="0" w:after="0"/>
        <w:ind w:firstLine="567"/>
        <w:jc w:val="both"/>
        <w:rPr>
          <w:sz w:val="26"/>
          <w:szCs w:val="26"/>
        </w:rPr>
      </w:pPr>
      <w:r>
        <w:rPr>
          <w:rFonts w:ascii="Times New Roman" w:eastAsia="Times New Roman" w:hAnsi="Times New Roman" w:cs="Times New Roman"/>
          <w:sz w:val="26"/>
          <w:szCs w:val="26"/>
        </w:rPr>
        <w:t xml:space="preserve">Виновность </w:t>
      </w:r>
      <w:r>
        <w:rPr>
          <w:rFonts w:ascii="Times New Roman" w:eastAsia="Times New Roman" w:hAnsi="Times New Roman" w:cs="Times New Roman"/>
          <w:sz w:val="26"/>
          <w:szCs w:val="26"/>
        </w:rPr>
        <w:t>Камильянова</w:t>
      </w:r>
      <w:r>
        <w:rPr>
          <w:rFonts w:ascii="Times New Roman" w:eastAsia="Times New Roman" w:hAnsi="Times New Roman" w:cs="Times New Roman"/>
          <w:sz w:val="26"/>
          <w:szCs w:val="26"/>
        </w:rPr>
        <w:t xml:space="preserve"> </w:t>
      </w:r>
      <w:r>
        <w:rPr>
          <w:rStyle w:val="cat-UserDefinedgrp-32rplc-28"/>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в совершении вмененного правонарушения подтверждается совокупностью исследованных судом доказательств. </w:t>
      </w:r>
    </w:p>
    <w:p>
      <w:pPr>
        <w:spacing w:before="0" w:after="0"/>
        <w:ind w:firstLine="567"/>
        <w:jc w:val="both"/>
        <w:rPr>
          <w:sz w:val="26"/>
          <w:szCs w:val="26"/>
        </w:rPr>
      </w:pPr>
      <w:r>
        <w:rPr>
          <w:rFonts w:ascii="Times New Roman" w:eastAsia="Times New Roman" w:hAnsi="Times New Roman" w:cs="Times New Roman"/>
          <w:sz w:val="26"/>
          <w:szCs w:val="26"/>
        </w:rPr>
        <w:t>1)Протоколом</w:t>
      </w:r>
      <w:r>
        <w:rPr>
          <w:rFonts w:ascii="Times New Roman" w:eastAsia="Times New Roman" w:hAnsi="Times New Roman" w:cs="Times New Roman"/>
          <w:sz w:val="26"/>
          <w:szCs w:val="26"/>
        </w:rPr>
        <w:t xml:space="preserve"> об административном правонарушении. При оформлении протокола разъяснены ст.51 Конституции РФ и ст.25.1 КоАП РФ. </w:t>
      </w:r>
    </w:p>
    <w:p>
      <w:pPr>
        <w:spacing w:before="0" w:after="0"/>
        <w:ind w:firstLine="567"/>
        <w:jc w:val="both"/>
        <w:rPr>
          <w:sz w:val="26"/>
          <w:szCs w:val="26"/>
        </w:rPr>
      </w:pPr>
      <w:r>
        <w:rPr>
          <w:rFonts w:ascii="Times New Roman" w:eastAsia="Times New Roman" w:hAnsi="Times New Roman" w:cs="Times New Roman"/>
          <w:sz w:val="26"/>
          <w:szCs w:val="26"/>
        </w:rPr>
        <w:t>2)Протоколом</w:t>
      </w:r>
      <w:r>
        <w:rPr>
          <w:rFonts w:ascii="Times New Roman" w:eastAsia="Times New Roman" w:hAnsi="Times New Roman" w:cs="Times New Roman"/>
          <w:sz w:val="26"/>
          <w:szCs w:val="26"/>
        </w:rPr>
        <w:t xml:space="preserve"> об отстранении от управления транспортным средством. </w:t>
      </w:r>
    </w:p>
    <w:p>
      <w:pPr>
        <w:spacing w:before="0" w:after="0"/>
        <w:ind w:firstLine="567"/>
        <w:jc w:val="both"/>
        <w:rPr>
          <w:sz w:val="26"/>
          <w:szCs w:val="26"/>
        </w:rPr>
      </w:pPr>
      <w:r>
        <w:rPr>
          <w:rFonts w:ascii="Times New Roman" w:eastAsia="Times New Roman" w:hAnsi="Times New Roman" w:cs="Times New Roman"/>
          <w:sz w:val="26"/>
          <w:szCs w:val="26"/>
        </w:rPr>
        <w:t xml:space="preserve">3) Актом освидетельствования на состояние алкогольного опьянения, </w:t>
      </w:r>
      <w:r>
        <w:rPr>
          <w:rFonts w:ascii="Times New Roman" w:eastAsia="Times New Roman" w:hAnsi="Times New Roman" w:cs="Times New Roman"/>
          <w:sz w:val="26"/>
          <w:szCs w:val="26"/>
        </w:rPr>
        <w:t xml:space="preserve">из которого усматривается, что у </w:t>
      </w:r>
      <w:r>
        <w:rPr>
          <w:rStyle w:val="cat-FIOgrp-13rplc-29"/>
          <w:rFonts w:ascii="Times New Roman" w:eastAsia="Times New Roman" w:hAnsi="Times New Roman" w:cs="Times New Roman"/>
          <w:sz w:val="26"/>
          <w:szCs w:val="26"/>
        </w:rPr>
        <w:t>фио</w:t>
      </w:r>
      <w:r>
        <w:rPr>
          <w:rFonts w:ascii="Times New Roman" w:eastAsia="Times New Roman" w:hAnsi="Times New Roman" w:cs="Times New Roman"/>
          <w:sz w:val="26"/>
          <w:szCs w:val="26"/>
        </w:rPr>
        <w:t xml:space="preserve"> установлено состояние алкогольного опьянения </w:t>
      </w:r>
      <w:r>
        <w:rPr>
          <w:rFonts w:ascii="Times New Roman" w:eastAsia="Times New Roman" w:hAnsi="Times New Roman" w:cs="Times New Roman"/>
          <w:sz w:val="26"/>
          <w:szCs w:val="26"/>
        </w:rPr>
        <w:t>(</w:t>
      </w:r>
      <w:r>
        <w:rPr>
          <w:rFonts w:ascii="Times New Roman" w:eastAsia="Times New Roman" w:hAnsi="Times New Roman" w:cs="Times New Roman"/>
          <w:sz w:val="26"/>
          <w:szCs w:val="26"/>
        </w:rPr>
        <w:t>1,285</w:t>
      </w:r>
      <w:r>
        <w:rPr>
          <w:rFonts w:ascii="Times New Roman" w:eastAsia="Times New Roman" w:hAnsi="Times New Roman" w:cs="Times New Roman"/>
          <w:sz w:val="26"/>
          <w:szCs w:val="26"/>
        </w:rPr>
        <w:t xml:space="preserve"> мг/л). С результатом </w:t>
      </w:r>
      <w:r>
        <w:rPr>
          <w:rStyle w:val="cat-FIOgrp-13rplc-30"/>
          <w:rFonts w:ascii="Times New Roman" w:eastAsia="Times New Roman" w:hAnsi="Times New Roman" w:cs="Times New Roman"/>
          <w:sz w:val="26"/>
          <w:szCs w:val="26"/>
        </w:rPr>
        <w:t>фио</w:t>
      </w:r>
      <w:r>
        <w:rPr>
          <w:rFonts w:ascii="Times New Roman" w:eastAsia="Times New Roman" w:hAnsi="Times New Roman" w:cs="Times New Roman"/>
          <w:sz w:val="26"/>
          <w:szCs w:val="26"/>
        </w:rPr>
        <w:t xml:space="preserve"> ознакомился и не согласился. Водитель информирован о порядке освидетельствования, целостности клейма государственного </w:t>
      </w:r>
      <w:r>
        <w:rPr>
          <w:rFonts w:ascii="Times New Roman" w:eastAsia="Times New Roman" w:hAnsi="Times New Roman" w:cs="Times New Roman"/>
          <w:sz w:val="26"/>
          <w:szCs w:val="26"/>
        </w:rPr>
        <w:t>поверителя</w:t>
      </w:r>
      <w:r>
        <w:rPr>
          <w:rFonts w:ascii="Times New Roman" w:eastAsia="Times New Roman" w:hAnsi="Times New Roman" w:cs="Times New Roman"/>
          <w:sz w:val="26"/>
          <w:szCs w:val="26"/>
        </w:rPr>
        <w:t xml:space="preserve">, наличии свидетельства о поверке. </w:t>
      </w:r>
    </w:p>
    <w:p>
      <w:pPr>
        <w:spacing w:before="0" w:after="0"/>
        <w:ind w:firstLine="567"/>
        <w:jc w:val="both"/>
        <w:rPr>
          <w:sz w:val="26"/>
          <w:szCs w:val="26"/>
        </w:rPr>
      </w:pPr>
      <w:r>
        <w:rPr>
          <w:rFonts w:ascii="Times New Roman" w:eastAsia="Times New Roman" w:hAnsi="Times New Roman" w:cs="Times New Roman"/>
          <w:sz w:val="26"/>
          <w:szCs w:val="26"/>
        </w:rPr>
        <w:t>4)Поскольку</w:t>
      </w:r>
      <w:r>
        <w:rPr>
          <w:rFonts w:ascii="Times New Roman" w:eastAsia="Times New Roman" w:hAnsi="Times New Roman" w:cs="Times New Roman"/>
          <w:sz w:val="26"/>
          <w:szCs w:val="26"/>
        </w:rPr>
        <w:t xml:space="preserve"> </w:t>
      </w:r>
      <w:r>
        <w:rPr>
          <w:rStyle w:val="cat-FIOgrp-14rplc-31"/>
          <w:rFonts w:ascii="Times New Roman" w:eastAsia="Times New Roman" w:hAnsi="Times New Roman" w:cs="Times New Roman"/>
          <w:sz w:val="26"/>
          <w:szCs w:val="26"/>
        </w:rPr>
        <w:t>фио</w:t>
      </w:r>
      <w:r>
        <w:rPr>
          <w:rFonts w:ascii="Times New Roman" w:eastAsia="Times New Roman" w:hAnsi="Times New Roman" w:cs="Times New Roman"/>
          <w:sz w:val="26"/>
          <w:szCs w:val="26"/>
        </w:rPr>
        <w:t>Н</w:t>
      </w:r>
      <w:r>
        <w:rPr>
          <w:rFonts w:ascii="Times New Roman" w:eastAsia="Times New Roman" w:hAnsi="Times New Roman" w:cs="Times New Roman"/>
          <w:sz w:val="26"/>
          <w:szCs w:val="26"/>
        </w:rPr>
        <w:t xml:space="preserve"> не согласился с результатами освидетельствования, он обоснованно был </w:t>
      </w:r>
      <w:r>
        <w:rPr>
          <w:rFonts w:ascii="Times New Roman" w:eastAsia="Times New Roman" w:hAnsi="Times New Roman" w:cs="Times New Roman"/>
          <w:sz w:val="26"/>
          <w:szCs w:val="26"/>
        </w:rPr>
        <w:t>направлеа</w:t>
      </w:r>
      <w:r>
        <w:rPr>
          <w:rFonts w:ascii="Times New Roman" w:eastAsia="Times New Roman" w:hAnsi="Times New Roman" w:cs="Times New Roman"/>
          <w:sz w:val="26"/>
          <w:szCs w:val="26"/>
        </w:rPr>
        <w:t xml:space="preserve"> на </w:t>
      </w:r>
      <w:r>
        <w:rPr>
          <w:rFonts w:ascii="Times New Roman" w:eastAsia="Times New Roman" w:hAnsi="Times New Roman" w:cs="Times New Roman"/>
          <w:sz w:val="26"/>
          <w:szCs w:val="26"/>
        </w:rPr>
        <w:t>медосвидетельствование</w:t>
      </w:r>
      <w:r>
        <w:rPr>
          <w:rFonts w:ascii="Times New Roman" w:eastAsia="Times New Roman" w:hAnsi="Times New Roman" w:cs="Times New Roman"/>
          <w:sz w:val="26"/>
          <w:szCs w:val="26"/>
        </w:rPr>
        <w:t xml:space="preserve"> протоколом о направлении на медицинское освидетельствование на состояние алкогольного опьянения</w:t>
      </w:r>
      <w:r>
        <w:rPr>
          <w:rFonts w:ascii="Times New Roman" w:eastAsia="Times New Roman" w:hAnsi="Times New Roman" w:cs="Times New Roman"/>
          <w:sz w:val="26"/>
          <w:szCs w:val="26"/>
        </w:rPr>
        <w:t>.</w:t>
      </w:r>
    </w:p>
    <w:p>
      <w:pPr>
        <w:spacing w:before="0" w:after="0"/>
        <w:ind w:firstLine="567"/>
        <w:jc w:val="both"/>
        <w:rPr>
          <w:sz w:val="26"/>
          <w:szCs w:val="26"/>
        </w:rPr>
      </w:pPr>
      <w:r>
        <w:rPr>
          <w:rFonts w:ascii="Calibri" w:eastAsia="Calibri" w:hAnsi="Calibri" w:cs="Calibri"/>
          <w:sz w:val="26"/>
          <w:szCs w:val="26"/>
        </w:rPr>
        <w:t>5)</w:t>
      </w:r>
      <w:r>
        <w:rPr>
          <w:rFonts w:ascii="Times New Roman" w:eastAsia="Times New Roman" w:hAnsi="Times New Roman" w:cs="Times New Roman"/>
          <w:sz w:val="26"/>
          <w:szCs w:val="26"/>
        </w:rPr>
        <w:t xml:space="preserve"> Представленной с протоколом об административном правонарушении видеозаписью, </w:t>
      </w:r>
      <w:r>
        <w:rPr>
          <w:rFonts w:ascii="Times New Roman" w:eastAsia="Times New Roman" w:hAnsi="Times New Roman" w:cs="Times New Roman"/>
          <w:sz w:val="26"/>
          <w:szCs w:val="26"/>
        </w:rPr>
        <w:t xml:space="preserve">из которой следует, что </w:t>
      </w:r>
      <w:r>
        <w:rPr>
          <w:rStyle w:val="cat-FIOgrp-13rplc-32"/>
          <w:rFonts w:ascii="Times New Roman" w:eastAsia="Times New Roman" w:hAnsi="Times New Roman" w:cs="Times New Roman"/>
          <w:sz w:val="26"/>
          <w:szCs w:val="26"/>
        </w:rPr>
        <w:t>фио</w:t>
      </w:r>
      <w:r>
        <w:rPr>
          <w:rFonts w:ascii="Times New Roman" w:eastAsia="Times New Roman" w:hAnsi="Times New Roman" w:cs="Times New Roman"/>
          <w:sz w:val="26"/>
          <w:szCs w:val="26"/>
        </w:rPr>
        <w:t xml:space="preserve"> разъяснены ст.51 Конституции РФ и ст.25.1 КоАП РФ; водитель был информирована о порядке освидетельствования, целостности клейма государственного </w:t>
      </w:r>
      <w:r>
        <w:rPr>
          <w:rFonts w:ascii="Times New Roman" w:eastAsia="Times New Roman" w:hAnsi="Times New Roman" w:cs="Times New Roman"/>
          <w:sz w:val="26"/>
          <w:szCs w:val="26"/>
        </w:rPr>
        <w:t>поверителя</w:t>
      </w:r>
      <w:r>
        <w:rPr>
          <w:rFonts w:ascii="Times New Roman" w:eastAsia="Times New Roman" w:hAnsi="Times New Roman" w:cs="Times New Roman"/>
          <w:sz w:val="26"/>
          <w:szCs w:val="26"/>
        </w:rPr>
        <w:t xml:space="preserve">, наличии свидетельства о поверке. Результат освидетельствования </w:t>
      </w:r>
      <w:r>
        <w:rPr>
          <w:rStyle w:val="cat-FIOgrp-13rplc-33"/>
          <w:rFonts w:ascii="Times New Roman" w:eastAsia="Times New Roman" w:hAnsi="Times New Roman" w:cs="Times New Roman"/>
          <w:sz w:val="26"/>
          <w:szCs w:val="26"/>
        </w:rPr>
        <w:t>фио</w:t>
      </w:r>
      <w:r>
        <w:rPr>
          <w:rFonts w:ascii="Times New Roman" w:eastAsia="Times New Roman" w:hAnsi="Times New Roman" w:cs="Times New Roman"/>
          <w:sz w:val="26"/>
          <w:szCs w:val="26"/>
        </w:rPr>
        <w:t xml:space="preserve"> составил </w:t>
      </w:r>
      <w:r>
        <w:rPr>
          <w:rFonts w:ascii="Times New Roman" w:eastAsia="Times New Roman" w:hAnsi="Times New Roman" w:cs="Times New Roman"/>
          <w:sz w:val="26"/>
          <w:szCs w:val="26"/>
        </w:rPr>
        <w:t>1,285</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мг/л</w:t>
      </w:r>
      <w:r>
        <w:rPr>
          <w:rFonts w:ascii="Times New Roman" w:eastAsia="Times New Roman" w:hAnsi="Times New Roman" w:cs="Times New Roman"/>
          <w:sz w:val="26"/>
          <w:szCs w:val="26"/>
        </w:rPr>
        <w:t>, с которым он не согласился, вследствие чего</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был направлен на медицинское освидетельствование на состояние опьянение, пройти которое он отказался</w:t>
      </w:r>
      <w:r>
        <w:rPr>
          <w:rFonts w:ascii="Times New Roman" w:eastAsia="Times New Roman" w:hAnsi="Times New Roman" w:cs="Times New Roman"/>
          <w:sz w:val="26"/>
          <w:szCs w:val="26"/>
        </w:rPr>
        <w:t xml:space="preserve">. </w:t>
      </w:r>
    </w:p>
    <w:p>
      <w:pPr>
        <w:spacing w:before="0" w:after="0"/>
        <w:ind w:firstLine="567"/>
        <w:jc w:val="both"/>
        <w:rPr>
          <w:sz w:val="26"/>
          <w:szCs w:val="26"/>
        </w:rPr>
      </w:pPr>
      <w:r>
        <w:rPr>
          <w:rFonts w:ascii="Times New Roman" w:eastAsia="Times New Roman" w:hAnsi="Times New Roman" w:cs="Times New Roman"/>
          <w:sz w:val="26"/>
          <w:szCs w:val="26"/>
        </w:rPr>
        <w:t>6)Рапортами</w:t>
      </w:r>
      <w:r>
        <w:rPr>
          <w:rFonts w:ascii="Times New Roman" w:eastAsia="Times New Roman" w:hAnsi="Times New Roman" w:cs="Times New Roman"/>
          <w:sz w:val="26"/>
          <w:szCs w:val="26"/>
        </w:rPr>
        <w:t xml:space="preserve"> сотрудников полиции, </w:t>
      </w:r>
      <w:r>
        <w:rPr>
          <w:rFonts w:ascii="Times New Roman" w:eastAsia="Times New Roman" w:hAnsi="Times New Roman" w:cs="Times New Roman"/>
          <w:sz w:val="26"/>
          <w:szCs w:val="26"/>
        </w:rPr>
        <w:t>СД-диском с видеозаписью, подтверждающими факт управления транспортным средством</w:t>
      </w:r>
      <w:r>
        <w:rPr>
          <w:rFonts w:ascii="Times New Roman" w:eastAsia="Times New Roman" w:hAnsi="Times New Roman" w:cs="Times New Roman"/>
          <w:sz w:val="26"/>
          <w:szCs w:val="26"/>
        </w:rPr>
        <w:t>.</w:t>
      </w:r>
    </w:p>
    <w:p>
      <w:pPr>
        <w:spacing w:before="0" w:after="0"/>
        <w:ind w:firstLine="567"/>
        <w:jc w:val="both"/>
        <w:rPr>
          <w:sz w:val="26"/>
          <w:szCs w:val="26"/>
        </w:rPr>
      </w:pPr>
      <w:r>
        <w:rPr>
          <w:rFonts w:ascii="Times New Roman" w:eastAsia="Times New Roman" w:hAnsi="Times New Roman" w:cs="Times New Roman"/>
          <w:sz w:val="26"/>
          <w:szCs w:val="26"/>
        </w:rPr>
        <w:t>7)Протоколом</w:t>
      </w:r>
      <w:r>
        <w:rPr>
          <w:rFonts w:ascii="Times New Roman" w:eastAsia="Times New Roman" w:hAnsi="Times New Roman" w:cs="Times New Roman"/>
          <w:sz w:val="26"/>
          <w:szCs w:val="26"/>
        </w:rPr>
        <w:t xml:space="preserve"> задержания транспортного средства. </w:t>
      </w:r>
    </w:p>
    <w:p>
      <w:pPr>
        <w:spacing w:before="0" w:after="0"/>
        <w:ind w:firstLine="567"/>
        <w:jc w:val="both"/>
        <w:rPr>
          <w:sz w:val="26"/>
          <w:szCs w:val="26"/>
        </w:rPr>
      </w:pPr>
      <w:r>
        <w:rPr>
          <w:rFonts w:ascii="Times New Roman" w:eastAsia="Times New Roman" w:hAnsi="Times New Roman" w:cs="Times New Roman"/>
          <w:sz w:val="26"/>
          <w:szCs w:val="26"/>
        </w:rPr>
        <w:t>8)Справкой</w:t>
      </w:r>
      <w:r>
        <w:rPr>
          <w:rFonts w:ascii="Times New Roman" w:eastAsia="Times New Roman" w:hAnsi="Times New Roman" w:cs="Times New Roman"/>
          <w:sz w:val="26"/>
          <w:szCs w:val="26"/>
        </w:rPr>
        <w:t>, реестром правонарушений</w:t>
      </w:r>
    </w:p>
    <w:p>
      <w:pPr>
        <w:spacing w:before="0" w:after="0"/>
        <w:ind w:firstLine="567"/>
        <w:jc w:val="both"/>
        <w:rPr>
          <w:sz w:val="26"/>
          <w:szCs w:val="26"/>
        </w:rPr>
      </w:pPr>
      <w:r>
        <w:rPr>
          <w:rFonts w:ascii="Times New Roman" w:eastAsia="Times New Roman" w:hAnsi="Times New Roman" w:cs="Times New Roman"/>
          <w:sz w:val="26"/>
          <w:szCs w:val="26"/>
        </w:rPr>
        <w:t xml:space="preserve">В ходе исследования материалов дела, судом установлено, что в графе «ходатайствую о рассмотрении дела об административном правонарушении по месту моего жительства» стоит подпись </w:t>
      </w:r>
      <w:r>
        <w:rPr>
          <w:rStyle w:val="cat-FIOgrp-13rplc-34"/>
          <w:rFonts w:ascii="Times New Roman" w:eastAsia="Times New Roman" w:hAnsi="Times New Roman" w:cs="Times New Roman"/>
          <w:sz w:val="26"/>
          <w:szCs w:val="26"/>
        </w:rPr>
        <w:t>фио</w:t>
      </w:r>
      <w:r>
        <w:rPr>
          <w:rFonts w:ascii="Times New Roman" w:eastAsia="Times New Roman" w:hAnsi="Times New Roman" w:cs="Times New Roman"/>
          <w:sz w:val="26"/>
          <w:szCs w:val="26"/>
        </w:rPr>
        <w:t>, а также непонятные записи</w:t>
      </w:r>
      <w:r>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В </w:t>
      </w:r>
      <w:r>
        <w:rPr>
          <w:rFonts w:ascii="Times New Roman" w:eastAsia="Times New Roman" w:hAnsi="Times New Roman" w:cs="Times New Roman"/>
          <w:sz w:val="26"/>
          <w:szCs w:val="26"/>
        </w:rPr>
        <w:t>соответствии с ч. 2 ст. 24.4 КоАП РФ ходатайство в обязательном порядке заявляется в письменной форме.</w:t>
      </w:r>
      <w:r>
        <w:rPr>
          <w:rFonts w:ascii="Times New Roman" w:eastAsia="Times New Roman" w:hAnsi="Times New Roman" w:cs="Times New Roman"/>
          <w:sz w:val="26"/>
          <w:szCs w:val="26"/>
        </w:rPr>
        <w:t xml:space="preserve"> Из представленных документов усматривается, что такое ходатайство </w:t>
      </w:r>
      <w:r>
        <w:rPr>
          <w:rStyle w:val="cat-FIOgrp-13rplc-35"/>
          <w:rFonts w:ascii="Times New Roman" w:eastAsia="Times New Roman" w:hAnsi="Times New Roman" w:cs="Times New Roman"/>
          <w:sz w:val="26"/>
          <w:szCs w:val="26"/>
        </w:rPr>
        <w:t>фио</w:t>
      </w:r>
      <w:r>
        <w:rPr>
          <w:rFonts w:ascii="Times New Roman" w:eastAsia="Times New Roman" w:hAnsi="Times New Roman" w:cs="Times New Roman"/>
          <w:sz w:val="26"/>
          <w:szCs w:val="26"/>
        </w:rPr>
        <w:t xml:space="preserve"> не заявлял. В судебное заседание </w:t>
      </w:r>
      <w:r>
        <w:rPr>
          <w:rStyle w:val="cat-FIOgrp-13rplc-36"/>
          <w:rFonts w:ascii="Times New Roman" w:eastAsia="Times New Roman" w:hAnsi="Times New Roman" w:cs="Times New Roman"/>
          <w:sz w:val="26"/>
          <w:szCs w:val="26"/>
        </w:rPr>
        <w:t>фио</w:t>
      </w:r>
      <w:r>
        <w:rPr>
          <w:rFonts w:ascii="Times New Roman" w:eastAsia="Times New Roman" w:hAnsi="Times New Roman" w:cs="Times New Roman"/>
          <w:sz w:val="26"/>
          <w:szCs w:val="26"/>
        </w:rPr>
        <w:t xml:space="preserve"> не явился и также </w:t>
      </w:r>
      <w:r>
        <w:rPr>
          <w:rFonts w:ascii="Times New Roman" w:eastAsia="Times New Roman" w:hAnsi="Times New Roman" w:cs="Times New Roman"/>
          <w:sz w:val="26"/>
          <w:szCs w:val="26"/>
        </w:rPr>
        <w:t>волеизъявление</w:t>
      </w:r>
      <w:r>
        <w:rPr>
          <w:rFonts w:ascii="Times New Roman" w:eastAsia="Times New Roman" w:hAnsi="Times New Roman" w:cs="Times New Roman"/>
          <w:sz w:val="26"/>
          <w:szCs w:val="26"/>
        </w:rPr>
        <w:t xml:space="preserve"> не изложил. Отдельно оформленное письменное ходатайство в материалах дела также отсутствует, </w:t>
      </w:r>
      <w:r>
        <w:rPr>
          <w:rFonts w:ascii="Times New Roman" w:eastAsia="Times New Roman" w:hAnsi="Times New Roman" w:cs="Times New Roman"/>
          <w:sz w:val="26"/>
          <w:szCs w:val="26"/>
        </w:rPr>
        <w:t>в связи с чем, дело подсудно мировому судье судебного участка № 2 Ханты-Мансийского судебного района.</w:t>
      </w:r>
    </w:p>
    <w:p>
      <w:pPr>
        <w:spacing w:before="0" w:after="0"/>
        <w:ind w:firstLine="567"/>
        <w:jc w:val="both"/>
        <w:rPr>
          <w:sz w:val="26"/>
          <w:szCs w:val="26"/>
        </w:rPr>
      </w:pPr>
      <w:r>
        <w:rPr>
          <w:rFonts w:ascii="Times New Roman" w:eastAsia="Times New Roman" w:hAnsi="Times New Roman" w:cs="Times New Roman"/>
          <w:sz w:val="26"/>
          <w:szCs w:val="26"/>
        </w:rPr>
        <w:t xml:space="preserve">Все исследованные доказательства мировой судья считает относимыми и допустимыми, так как они составлены уполномоченными на то лицами, надлежащим образом оформлены, получены с соблюдением требований КоАП РФ, полностью согласуются между собой, и нашли объективное подтверждение в ходе судебного разбирательства. </w:t>
      </w:r>
    </w:p>
    <w:p>
      <w:pPr>
        <w:spacing w:before="0" w:after="0"/>
        <w:ind w:firstLine="567"/>
        <w:jc w:val="both"/>
        <w:rPr>
          <w:sz w:val="26"/>
          <w:szCs w:val="26"/>
        </w:rPr>
      </w:pPr>
      <w:r>
        <w:rPr>
          <w:rFonts w:ascii="Times New Roman" w:eastAsia="Times New Roman" w:hAnsi="Times New Roman" w:cs="Times New Roman"/>
          <w:sz w:val="26"/>
          <w:szCs w:val="26"/>
        </w:rPr>
        <w:t xml:space="preserve">Протокол об административном правонарушении и иные материалы дела в отношении </w:t>
      </w:r>
      <w:r>
        <w:rPr>
          <w:rStyle w:val="cat-FIOgrp-13rplc-37"/>
          <w:rFonts w:ascii="Times New Roman" w:eastAsia="Times New Roman" w:hAnsi="Times New Roman" w:cs="Times New Roman"/>
          <w:sz w:val="26"/>
          <w:szCs w:val="26"/>
        </w:rPr>
        <w:t>фио</w:t>
      </w:r>
      <w:r>
        <w:rPr>
          <w:rFonts w:ascii="Times New Roman" w:eastAsia="Times New Roman" w:hAnsi="Times New Roman" w:cs="Times New Roman"/>
          <w:sz w:val="26"/>
          <w:szCs w:val="26"/>
        </w:rPr>
        <w:t xml:space="preserve"> составлены в соответствии с требованиями КоАП РФ. Замечаний от нарушителя по содержанию документов не поступило.</w:t>
      </w:r>
    </w:p>
    <w:p>
      <w:pPr>
        <w:spacing w:before="0" w:after="0"/>
        <w:ind w:firstLine="567"/>
        <w:jc w:val="both"/>
        <w:rPr>
          <w:sz w:val="26"/>
          <w:szCs w:val="26"/>
        </w:rPr>
      </w:pPr>
      <w:r>
        <w:rPr>
          <w:rFonts w:ascii="Times New Roman" w:eastAsia="Times New Roman" w:hAnsi="Times New Roman" w:cs="Times New Roman"/>
          <w:sz w:val="26"/>
          <w:szCs w:val="26"/>
        </w:rPr>
        <w:t>Действия сотрудников ДПС при освидетельствовании водителя на состояние алкогольного опьянения соответствуют требованиям Правил освидетельствования лица, которое управляет транспортным средством, на состояние алкогольного опьянения и оформления его результатов, направления указанного лица на медицинское освидетельствование на состояние опьянения, медицинского освидетельствования этого лица на состояние опьянения и оформления его результатов.</w:t>
      </w:r>
    </w:p>
    <w:p>
      <w:pPr>
        <w:spacing w:before="0" w:after="0"/>
        <w:ind w:firstLine="567"/>
        <w:jc w:val="both"/>
        <w:rPr>
          <w:sz w:val="26"/>
          <w:szCs w:val="26"/>
        </w:rPr>
      </w:pPr>
      <w:r>
        <w:rPr>
          <w:rFonts w:ascii="Times New Roman" w:eastAsia="Times New Roman" w:hAnsi="Times New Roman" w:cs="Times New Roman"/>
          <w:sz w:val="26"/>
          <w:szCs w:val="26"/>
        </w:rPr>
        <w:t xml:space="preserve">Нарушений прав при составлении административного материала допущено не было. </w:t>
      </w:r>
    </w:p>
    <w:p>
      <w:pPr>
        <w:spacing w:before="0" w:after="0"/>
        <w:ind w:firstLine="567"/>
        <w:jc w:val="both"/>
        <w:rPr>
          <w:sz w:val="26"/>
          <w:szCs w:val="26"/>
        </w:rPr>
      </w:pPr>
      <w:r>
        <w:rPr>
          <w:rFonts w:ascii="Times New Roman" w:eastAsia="Times New Roman" w:hAnsi="Times New Roman" w:cs="Times New Roman"/>
          <w:sz w:val="26"/>
          <w:szCs w:val="26"/>
        </w:rPr>
        <w:t xml:space="preserve">Таким образом, вина </w:t>
      </w:r>
      <w:r>
        <w:rPr>
          <w:rStyle w:val="cat-FIOgrp-13rplc-38"/>
          <w:rFonts w:ascii="Times New Roman" w:eastAsia="Times New Roman" w:hAnsi="Times New Roman" w:cs="Times New Roman"/>
          <w:sz w:val="26"/>
          <w:szCs w:val="26"/>
        </w:rPr>
        <w:t>фио</w:t>
      </w:r>
      <w:r>
        <w:rPr>
          <w:rFonts w:ascii="Times New Roman" w:eastAsia="Times New Roman" w:hAnsi="Times New Roman" w:cs="Times New Roman"/>
          <w:sz w:val="26"/>
          <w:szCs w:val="26"/>
        </w:rPr>
        <w:t xml:space="preserve"> как водителя транспортного средства по факту невыполнения законного требования сотрудника полиции о прохождении медицинского освидетельствования на состояние опьянения нашла свое подтверждение. </w:t>
      </w:r>
    </w:p>
    <w:p>
      <w:pPr>
        <w:spacing w:before="0" w:after="0"/>
        <w:ind w:firstLine="567"/>
        <w:jc w:val="both"/>
        <w:rPr>
          <w:sz w:val="26"/>
          <w:szCs w:val="26"/>
        </w:rPr>
      </w:pPr>
      <w:r>
        <w:rPr>
          <w:rFonts w:ascii="Times New Roman" w:eastAsia="Times New Roman" w:hAnsi="Times New Roman" w:cs="Times New Roman"/>
          <w:sz w:val="26"/>
          <w:szCs w:val="26"/>
        </w:rPr>
        <w:t xml:space="preserve">Доводы </w:t>
      </w:r>
      <w:r>
        <w:rPr>
          <w:rStyle w:val="cat-FIOgrp-15rplc-39"/>
          <w:rFonts w:ascii="Times New Roman" w:eastAsia="Times New Roman" w:hAnsi="Times New Roman" w:cs="Times New Roman"/>
          <w:sz w:val="26"/>
          <w:szCs w:val="26"/>
        </w:rPr>
        <w:t>фио</w:t>
      </w:r>
      <w:r>
        <w:rPr>
          <w:rFonts w:ascii="Times New Roman" w:eastAsia="Times New Roman" w:hAnsi="Times New Roman" w:cs="Times New Roman"/>
          <w:sz w:val="26"/>
          <w:szCs w:val="26"/>
        </w:rPr>
        <w:t xml:space="preserve"> не могут быть состязательными и не освобождают от административной ответственности.</w:t>
      </w:r>
    </w:p>
    <w:p>
      <w:pPr>
        <w:spacing w:before="0" w:after="0"/>
        <w:ind w:firstLine="567"/>
        <w:jc w:val="both"/>
        <w:rPr>
          <w:sz w:val="26"/>
          <w:szCs w:val="26"/>
        </w:rPr>
      </w:pPr>
      <w:r>
        <w:rPr>
          <w:rFonts w:ascii="Times New Roman" w:eastAsia="Times New Roman" w:hAnsi="Times New Roman" w:cs="Times New Roman"/>
          <w:sz w:val="26"/>
          <w:szCs w:val="26"/>
        </w:rPr>
        <w:t xml:space="preserve">Действия мировой судья квалифицирует по ч.1 </w:t>
      </w:r>
      <w:r>
        <w:rPr>
          <w:rFonts w:ascii="Times New Roman" w:eastAsia="Times New Roman" w:hAnsi="Times New Roman" w:cs="Times New Roman"/>
          <w:sz w:val="26"/>
          <w:szCs w:val="26"/>
        </w:rPr>
        <w:t>ст.12.26</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КоАП</w:t>
      </w:r>
      <w:r>
        <w:rPr>
          <w:rFonts w:ascii="Times New Roman" w:eastAsia="Times New Roman" w:hAnsi="Times New Roman" w:cs="Times New Roman"/>
          <w:sz w:val="26"/>
          <w:szCs w:val="26"/>
        </w:rPr>
        <w:t xml:space="preserve"> РФ.</w:t>
      </w:r>
    </w:p>
    <w:p>
      <w:pPr>
        <w:spacing w:before="0" w:after="0"/>
        <w:ind w:firstLine="567"/>
        <w:jc w:val="both"/>
        <w:rPr>
          <w:sz w:val="26"/>
          <w:szCs w:val="26"/>
        </w:rPr>
      </w:pPr>
      <w:r>
        <w:rPr>
          <w:rFonts w:ascii="Times New Roman" w:eastAsia="Times New Roman" w:hAnsi="Times New Roman" w:cs="Times New Roman"/>
          <w:sz w:val="26"/>
          <w:szCs w:val="26"/>
        </w:rPr>
        <w:t xml:space="preserve">Обстоятельств, смягчающих наказание, </w:t>
      </w:r>
      <w:r>
        <w:rPr>
          <w:rFonts w:ascii="Times New Roman" w:eastAsia="Times New Roman" w:hAnsi="Times New Roman" w:cs="Times New Roman"/>
          <w:sz w:val="26"/>
          <w:szCs w:val="26"/>
        </w:rPr>
        <w:t xml:space="preserve">не </w:t>
      </w:r>
      <w:r>
        <w:rPr>
          <w:rFonts w:ascii="Times New Roman" w:eastAsia="Times New Roman" w:hAnsi="Times New Roman" w:cs="Times New Roman"/>
          <w:sz w:val="26"/>
          <w:szCs w:val="26"/>
        </w:rPr>
        <w:t>устанолвено</w:t>
      </w:r>
      <w:r>
        <w:rPr>
          <w:rFonts w:ascii="Times New Roman" w:eastAsia="Times New Roman" w:hAnsi="Times New Roman" w:cs="Times New Roman"/>
          <w:sz w:val="26"/>
          <w:szCs w:val="26"/>
        </w:rPr>
        <w:t>.</w:t>
      </w:r>
    </w:p>
    <w:p>
      <w:pPr>
        <w:spacing w:before="0" w:after="0"/>
        <w:ind w:firstLine="540"/>
        <w:jc w:val="both"/>
        <w:rPr>
          <w:sz w:val="26"/>
          <w:szCs w:val="26"/>
        </w:rPr>
      </w:pPr>
      <w:r>
        <w:rPr>
          <w:rFonts w:ascii="Times New Roman" w:eastAsia="Times New Roman" w:hAnsi="Times New Roman" w:cs="Times New Roman"/>
          <w:sz w:val="26"/>
          <w:szCs w:val="26"/>
        </w:rPr>
        <w:t xml:space="preserve">Отягчающим </w:t>
      </w:r>
      <w:r>
        <w:rPr>
          <w:rFonts w:ascii="Times New Roman" w:eastAsia="Times New Roman" w:hAnsi="Times New Roman" w:cs="Times New Roman"/>
          <w:sz w:val="26"/>
          <w:szCs w:val="26"/>
        </w:rPr>
        <w:t xml:space="preserve">административную ответственность обстоятельством мировой судья признает </w:t>
      </w:r>
      <w:r>
        <w:rPr>
          <w:rFonts w:ascii="Times New Roman" w:eastAsia="Times New Roman" w:hAnsi="Times New Roman" w:cs="Times New Roman"/>
          <w:sz w:val="26"/>
          <w:szCs w:val="26"/>
        </w:rPr>
        <w:t xml:space="preserve">повторное совершение однородного административного правонарушения по главе 12 КоАП РФ. </w:t>
      </w:r>
    </w:p>
    <w:p>
      <w:pPr>
        <w:spacing w:before="0" w:after="0"/>
        <w:ind w:firstLine="540"/>
        <w:jc w:val="both"/>
        <w:rPr>
          <w:sz w:val="26"/>
          <w:szCs w:val="26"/>
        </w:rPr>
      </w:pPr>
      <w:r>
        <w:rPr>
          <w:rFonts w:ascii="Times New Roman" w:eastAsia="Times New Roman" w:hAnsi="Times New Roman" w:cs="Times New Roman"/>
          <w:sz w:val="26"/>
          <w:szCs w:val="26"/>
        </w:rPr>
        <w:t xml:space="preserve">Определяя вид и меру наказания нарушителю, суд учитывает характер правонарушения и его последствия, посягающего на установленный государством порядок в области дорожного движения; личность нарушителя. </w:t>
      </w:r>
    </w:p>
    <w:p>
      <w:pPr>
        <w:spacing w:before="0" w:after="0"/>
        <w:ind w:firstLine="567"/>
        <w:jc w:val="both"/>
        <w:rPr>
          <w:sz w:val="26"/>
          <w:szCs w:val="26"/>
        </w:rPr>
      </w:pPr>
      <w:r>
        <w:rPr>
          <w:rFonts w:ascii="Times New Roman" w:eastAsia="Times New Roman" w:hAnsi="Times New Roman" w:cs="Times New Roman"/>
          <w:sz w:val="26"/>
          <w:szCs w:val="26"/>
        </w:rPr>
        <w:t>При назначении административного наказания физическому лицу, мировой судья в соответствии с ч. 2 ст. 4.1 КоАП РФ,</w:t>
      </w:r>
      <w:r>
        <w:rPr>
          <w:rFonts w:ascii="Times New Roman" w:eastAsia="Times New Roman" w:hAnsi="Times New Roman" w:cs="Times New Roman"/>
          <w:sz w:val="26"/>
          <w:szCs w:val="26"/>
        </w:rPr>
        <w:t> </w:t>
      </w:r>
      <w:r>
        <w:rPr>
          <w:rFonts w:ascii="Times New Roman" w:eastAsia="Times New Roman" w:hAnsi="Times New Roman" w:cs="Times New Roman"/>
          <w:sz w:val="26"/>
          <w:szCs w:val="26"/>
        </w:rPr>
        <w:t xml:space="preserve"> рассматривая вопрос о виде и размере административного наказания, учитывает характер совершенного им административного правонарушения и значительную общественную опасность правонарушения, связанного с управлением транспортным средством оживлённом городе, являющимся источником повышенной опасности, личность виновного, обстоятельства, смягчающие административную ответственность, и обстоятельства, отягчающие административную ответственность, а также степень опьяняя лица.</w:t>
      </w:r>
    </w:p>
    <w:p>
      <w:pPr>
        <w:spacing w:before="0" w:after="0"/>
        <w:ind w:firstLine="567"/>
        <w:jc w:val="both"/>
        <w:rPr>
          <w:sz w:val="26"/>
          <w:szCs w:val="26"/>
        </w:rPr>
      </w:pPr>
      <w:r>
        <w:rPr>
          <w:rFonts w:ascii="Times New Roman" w:eastAsia="Times New Roman" w:hAnsi="Times New Roman" w:cs="Times New Roman"/>
          <w:sz w:val="26"/>
          <w:szCs w:val="26"/>
        </w:rPr>
        <w:t>Мировой судья считает, что административное наказание в виде лишения права управления транспор</w:t>
      </w:r>
      <w:r>
        <w:rPr>
          <w:rFonts w:ascii="Times New Roman" w:eastAsia="Times New Roman" w:hAnsi="Times New Roman" w:cs="Times New Roman"/>
          <w:sz w:val="26"/>
          <w:szCs w:val="26"/>
        </w:rPr>
        <w:t xml:space="preserve">тными средствами на срок </w:t>
      </w:r>
      <w:r>
        <w:rPr>
          <w:rStyle w:val="cat-Dategrp-10rplc-40"/>
          <w:rFonts w:ascii="Times New Roman" w:eastAsia="Times New Roman" w:hAnsi="Times New Roman" w:cs="Times New Roman"/>
          <w:sz w:val="26"/>
          <w:szCs w:val="26"/>
        </w:rPr>
        <w:t>дата</w:t>
      </w:r>
      <w:r>
        <w:rPr>
          <w:rFonts w:ascii="Times New Roman" w:eastAsia="Times New Roman" w:hAnsi="Times New Roman" w:cs="Times New Roman"/>
          <w:sz w:val="26"/>
          <w:szCs w:val="26"/>
        </w:rPr>
        <w:t xml:space="preserve"> 10</w:t>
      </w:r>
      <w:r>
        <w:rPr>
          <w:rFonts w:ascii="Times New Roman" w:eastAsia="Times New Roman" w:hAnsi="Times New Roman" w:cs="Times New Roman"/>
          <w:sz w:val="26"/>
          <w:szCs w:val="26"/>
        </w:rPr>
        <w:t xml:space="preserve"> месяцев является наказанием, адекватным общественной опасности совершенного </w:t>
      </w:r>
      <w:r>
        <w:rPr>
          <w:rStyle w:val="cat-FIOgrp-13rplc-41"/>
          <w:rFonts w:ascii="Times New Roman" w:eastAsia="Times New Roman" w:hAnsi="Times New Roman" w:cs="Times New Roman"/>
          <w:sz w:val="26"/>
          <w:szCs w:val="26"/>
        </w:rPr>
        <w:t>фио</w:t>
      </w:r>
      <w:r>
        <w:rPr>
          <w:rFonts w:ascii="Times New Roman" w:eastAsia="Times New Roman" w:hAnsi="Times New Roman" w:cs="Times New Roman"/>
          <w:sz w:val="26"/>
          <w:szCs w:val="26"/>
        </w:rPr>
        <w:t xml:space="preserve"> правонарушения, противоправной направленности совершенных им действий.</w:t>
      </w:r>
    </w:p>
    <w:p>
      <w:pPr>
        <w:spacing w:before="0" w:after="0"/>
        <w:ind w:firstLine="567"/>
        <w:jc w:val="both"/>
        <w:rPr>
          <w:sz w:val="26"/>
          <w:szCs w:val="26"/>
        </w:rPr>
      </w:pPr>
      <w:r>
        <w:rPr>
          <w:rFonts w:ascii="Times New Roman" w:eastAsia="Times New Roman" w:hAnsi="Times New Roman" w:cs="Times New Roman"/>
          <w:sz w:val="26"/>
          <w:szCs w:val="26"/>
        </w:rPr>
        <w:t>Руководствуясь ст.ст.29.9, 29.10 КоАП РФ, мировой судья</w:t>
      </w:r>
    </w:p>
    <w:p>
      <w:pPr>
        <w:spacing w:before="0" w:after="0"/>
        <w:rPr>
          <w:sz w:val="26"/>
          <w:szCs w:val="26"/>
        </w:rPr>
      </w:pPr>
    </w:p>
    <w:p>
      <w:pPr>
        <w:spacing w:before="0" w:after="0"/>
        <w:ind w:firstLine="567"/>
        <w:jc w:val="center"/>
        <w:rPr>
          <w:sz w:val="26"/>
          <w:szCs w:val="26"/>
        </w:rPr>
      </w:pPr>
      <w:r>
        <w:rPr>
          <w:rFonts w:ascii="Times New Roman" w:eastAsia="Times New Roman" w:hAnsi="Times New Roman" w:cs="Times New Roman"/>
          <w:b/>
          <w:bCs/>
          <w:sz w:val="26"/>
          <w:szCs w:val="26"/>
        </w:rPr>
        <w:t>ПОСТАНОВИЛ</w:t>
      </w:r>
      <w:r>
        <w:rPr>
          <w:rFonts w:ascii="Times New Roman" w:eastAsia="Times New Roman" w:hAnsi="Times New Roman" w:cs="Times New Roman"/>
          <w:sz w:val="26"/>
          <w:szCs w:val="26"/>
        </w:rPr>
        <w:t>:</w:t>
      </w:r>
    </w:p>
    <w:p>
      <w:pPr>
        <w:spacing w:before="0" w:after="0"/>
        <w:ind w:firstLine="567"/>
        <w:jc w:val="center"/>
        <w:rPr>
          <w:sz w:val="26"/>
          <w:szCs w:val="26"/>
        </w:rPr>
      </w:pPr>
    </w:p>
    <w:p>
      <w:pPr>
        <w:spacing w:before="0" w:after="0"/>
        <w:ind w:firstLine="720"/>
        <w:jc w:val="both"/>
        <w:rPr>
          <w:sz w:val="26"/>
          <w:szCs w:val="26"/>
        </w:rPr>
      </w:pPr>
      <w:r>
        <w:rPr>
          <w:rFonts w:ascii="Times New Roman" w:eastAsia="Times New Roman" w:hAnsi="Times New Roman" w:cs="Times New Roman"/>
          <w:sz w:val="26"/>
          <w:szCs w:val="26"/>
        </w:rPr>
        <w:t xml:space="preserve">Признать </w:t>
      </w:r>
      <w:r>
        <w:rPr>
          <w:rFonts w:ascii="Times New Roman" w:eastAsia="Times New Roman" w:hAnsi="Times New Roman" w:cs="Times New Roman"/>
          <w:b/>
          <w:bCs/>
          <w:sz w:val="26"/>
          <w:szCs w:val="26"/>
        </w:rPr>
        <w:t>Камильянова</w:t>
      </w:r>
      <w:r>
        <w:rPr>
          <w:rFonts w:ascii="Times New Roman" w:eastAsia="Times New Roman" w:hAnsi="Times New Roman" w:cs="Times New Roman"/>
          <w:b/>
          <w:bCs/>
          <w:sz w:val="26"/>
          <w:szCs w:val="26"/>
        </w:rPr>
        <w:t xml:space="preserve"> </w:t>
      </w:r>
      <w:r>
        <w:rPr>
          <w:rStyle w:val="cat-UserDefinedgrp-33rplc-42"/>
          <w:rFonts w:ascii="Times New Roman" w:eastAsia="Times New Roman" w:hAnsi="Times New Roman" w:cs="Times New Roman"/>
          <w:b/>
          <w:bCs/>
          <w:sz w:val="26"/>
          <w:szCs w:val="26"/>
        </w:rPr>
        <w:t>...</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виновным в совершении административного правонарушения, предусмотренного ч.1 ст.12.26 Кодекса РФ об административных правонарушениях, и назначить наказание в виде </w:t>
      </w:r>
      <w:r>
        <w:rPr>
          <w:rFonts w:ascii="Times New Roman" w:eastAsia="Times New Roman" w:hAnsi="Times New Roman" w:cs="Times New Roman"/>
          <w:sz w:val="26"/>
          <w:szCs w:val="26"/>
        </w:rPr>
        <w:t xml:space="preserve">административного штрафа в размере </w:t>
      </w:r>
      <w:r>
        <w:rPr>
          <w:rStyle w:val="cat-Sumgrp-17rplc-44"/>
          <w:rFonts w:ascii="Times New Roman" w:eastAsia="Times New Roman" w:hAnsi="Times New Roman" w:cs="Times New Roman"/>
          <w:b/>
          <w:bCs/>
          <w:sz w:val="26"/>
          <w:szCs w:val="26"/>
        </w:rPr>
        <w:t>сумма</w:t>
      </w:r>
      <w:r>
        <w:rPr>
          <w:rFonts w:ascii="Times New Roman" w:eastAsia="Times New Roman" w:hAnsi="Times New Roman" w:cs="Times New Roman"/>
          <w:sz w:val="26"/>
          <w:szCs w:val="26"/>
        </w:rPr>
        <w:t xml:space="preserve"> с лишением права управления транспортными средствами на срок </w:t>
      </w:r>
      <w:r>
        <w:rPr>
          <w:rFonts w:ascii="Times New Roman" w:eastAsia="Times New Roman" w:hAnsi="Times New Roman" w:cs="Times New Roman"/>
          <w:b/>
          <w:bCs/>
          <w:sz w:val="26"/>
          <w:szCs w:val="26"/>
        </w:rPr>
        <w:t xml:space="preserve">один год </w:t>
      </w:r>
      <w:r>
        <w:rPr>
          <w:rFonts w:ascii="Times New Roman" w:eastAsia="Times New Roman" w:hAnsi="Times New Roman" w:cs="Times New Roman"/>
          <w:b/>
          <w:bCs/>
          <w:sz w:val="26"/>
          <w:szCs w:val="26"/>
        </w:rPr>
        <w:t>десять</w:t>
      </w:r>
      <w:r>
        <w:rPr>
          <w:rFonts w:ascii="Times New Roman" w:eastAsia="Times New Roman" w:hAnsi="Times New Roman" w:cs="Times New Roman"/>
          <w:b/>
          <w:bCs/>
          <w:sz w:val="26"/>
          <w:szCs w:val="26"/>
        </w:rPr>
        <w:t xml:space="preserve"> месяцев</w:t>
      </w:r>
      <w:r>
        <w:rPr>
          <w:rFonts w:ascii="Times New Roman" w:eastAsia="Times New Roman" w:hAnsi="Times New Roman" w:cs="Times New Roman"/>
          <w:sz w:val="26"/>
          <w:szCs w:val="26"/>
        </w:rPr>
        <w:t xml:space="preserve">. </w:t>
      </w:r>
    </w:p>
    <w:p>
      <w:pPr>
        <w:spacing w:before="0" w:after="0"/>
        <w:ind w:firstLine="720"/>
        <w:jc w:val="both"/>
        <w:rPr>
          <w:sz w:val="26"/>
          <w:szCs w:val="26"/>
        </w:rPr>
      </w:pPr>
      <w:r>
        <w:rPr>
          <w:rFonts w:ascii="Times New Roman" w:eastAsia="Times New Roman" w:hAnsi="Times New Roman" w:cs="Times New Roman"/>
          <w:sz w:val="26"/>
          <w:szCs w:val="26"/>
        </w:rPr>
        <w:t>Настоящее постановление может быть обжаловано в Ханты-Мансийский районный суд путем подачи жалобы мировому судье в течение 10 дней со дня получения копии постановления.</w:t>
      </w:r>
    </w:p>
    <w:p>
      <w:pPr>
        <w:spacing w:before="0" w:after="0"/>
        <w:ind w:firstLine="720"/>
        <w:jc w:val="both"/>
        <w:rPr>
          <w:sz w:val="26"/>
          <w:szCs w:val="26"/>
        </w:rPr>
      </w:pPr>
      <w:r>
        <w:rPr>
          <w:rFonts w:ascii="Times New Roman" w:eastAsia="Times New Roman" w:hAnsi="Times New Roman" w:cs="Times New Roman"/>
          <w:sz w:val="26"/>
          <w:szCs w:val="26"/>
        </w:rPr>
        <w:t xml:space="preserve">Вступившее в законную силу постановление о назначении административного наказания, в соответствии с требованиями ст.стю.31.3, 32.5 КоАП РФ, </w:t>
      </w:r>
      <w:r>
        <w:rPr>
          <w:rFonts w:ascii="Times New Roman" w:eastAsia="Times New Roman" w:hAnsi="Times New Roman" w:cs="Times New Roman"/>
          <w:sz w:val="26"/>
          <w:szCs w:val="26"/>
        </w:rPr>
        <w:t>направить в соответствующий орган ГИБДД для исполнения.</w:t>
      </w:r>
    </w:p>
    <w:p>
      <w:pPr>
        <w:spacing w:before="0" w:after="0"/>
        <w:ind w:firstLine="720"/>
        <w:jc w:val="both"/>
        <w:rPr>
          <w:sz w:val="26"/>
          <w:szCs w:val="26"/>
        </w:rPr>
      </w:pPr>
      <w:r>
        <w:rPr>
          <w:rFonts w:ascii="Times New Roman" w:eastAsia="Times New Roman" w:hAnsi="Times New Roman" w:cs="Times New Roman"/>
          <w:sz w:val="26"/>
          <w:szCs w:val="26"/>
        </w:rPr>
        <w:t xml:space="preserve">В соответствии с ч.1 ст.32.6 КоАП </w:t>
      </w:r>
      <w:r>
        <w:rPr>
          <w:rFonts w:ascii="Times New Roman" w:eastAsia="Times New Roman" w:hAnsi="Times New Roman" w:cs="Times New Roman"/>
          <w:sz w:val="26"/>
          <w:szCs w:val="26"/>
        </w:rPr>
        <w:t>РФ</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исполнение</w:t>
      </w:r>
      <w:r>
        <w:rPr>
          <w:rFonts w:ascii="Times New Roman" w:eastAsia="Times New Roman" w:hAnsi="Times New Roman" w:cs="Times New Roman"/>
          <w:sz w:val="26"/>
          <w:szCs w:val="26"/>
        </w:rPr>
        <w:t xml:space="preserve"> постановления о лишении права управления транспортным средством соответствующего вида осуществляется путем изъятия соответственно </w:t>
      </w:r>
      <w:hyperlink r:id="rId6" w:history="1">
        <w:r>
          <w:rPr>
            <w:rFonts w:ascii="Times New Roman" w:eastAsia="Times New Roman" w:hAnsi="Times New Roman" w:cs="Times New Roman"/>
            <w:color w:val="0000EE"/>
            <w:sz w:val="26"/>
            <w:szCs w:val="26"/>
            <w:u w:val="single" w:color="0000EE"/>
          </w:rPr>
          <w:t>водительского удостоверения</w:t>
        </w:r>
      </w:hyperlink>
      <w:r>
        <w:rPr>
          <w:rFonts w:ascii="Times New Roman" w:eastAsia="Times New Roman" w:hAnsi="Times New Roman" w:cs="Times New Roman"/>
          <w:sz w:val="26"/>
          <w:szCs w:val="26"/>
        </w:rPr>
        <w:t>.</w:t>
      </w:r>
    </w:p>
    <w:p>
      <w:pPr>
        <w:spacing w:before="0" w:after="0"/>
        <w:ind w:firstLine="720"/>
        <w:jc w:val="both"/>
        <w:rPr>
          <w:sz w:val="26"/>
          <w:szCs w:val="26"/>
        </w:rPr>
      </w:pPr>
      <w:r>
        <w:rPr>
          <w:rFonts w:ascii="Times New Roman" w:eastAsia="Times New Roman" w:hAnsi="Times New Roman" w:cs="Times New Roman"/>
          <w:sz w:val="26"/>
          <w:szCs w:val="26"/>
        </w:rPr>
        <w:t>В соответствии с ч.1 ст.32.7 КоАП РФ течение срока лишения специального права начинается со дня вступления в законную силу постановления о назначении административного наказания в виде лишения соответствующего специального права.</w:t>
      </w:r>
    </w:p>
    <w:p>
      <w:pPr>
        <w:spacing w:before="0" w:after="0"/>
        <w:ind w:firstLine="720"/>
        <w:jc w:val="both"/>
        <w:rPr>
          <w:sz w:val="26"/>
          <w:szCs w:val="26"/>
        </w:rPr>
      </w:pPr>
      <w:r>
        <w:rPr>
          <w:rFonts w:ascii="Times New Roman" w:eastAsia="Times New Roman" w:hAnsi="Times New Roman" w:cs="Times New Roman"/>
          <w:sz w:val="26"/>
          <w:szCs w:val="26"/>
        </w:rPr>
        <w:t xml:space="preserve">В течение трех рабочих дней со дня вступления в законную силу постановления о назначении административного наказания в виде лишения соответствующего специального права лицо, лишенное специального права, должно сдать документы, предусмотренные </w:t>
      </w:r>
      <w:hyperlink r:id="rId7" w:anchor="sub_32601" w:history="1">
        <w:r>
          <w:rPr>
            <w:rFonts w:ascii="Times New Roman" w:eastAsia="Times New Roman" w:hAnsi="Times New Roman" w:cs="Times New Roman"/>
            <w:color w:val="0000EE"/>
            <w:sz w:val="26"/>
            <w:szCs w:val="26"/>
            <w:u w:val="single" w:color="0000EE"/>
          </w:rPr>
          <w:t>частями 1</w:t>
        </w:r>
        <w:r>
          <w:rPr>
            <w:rFonts w:ascii="Times New Roman" w:eastAsia="Times New Roman" w:hAnsi="Times New Roman" w:cs="Times New Roman"/>
            <w:color w:val="0000EE"/>
            <w:sz w:val="26"/>
            <w:szCs w:val="26"/>
            <w:u w:val="single" w:color="0000EE"/>
          </w:rPr>
          <w:t> </w:t>
        </w:r>
        <w:r>
          <w:rPr>
            <w:rFonts w:ascii="Times New Roman" w:eastAsia="Times New Roman" w:hAnsi="Times New Roman" w:cs="Times New Roman"/>
            <w:color w:val="0000EE"/>
            <w:sz w:val="26"/>
            <w:szCs w:val="26"/>
            <w:u w:val="single" w:color="0000EE"/>
          </w:rPr>
          <w:t>-</w:t>
        </w:r>
        <w:r>
          <w:rPr>
            <w:rFonts w:ascii="Times New Roman" w:eastAsia="Times New Roman" w:hAnsi="Times New Roman" w:cs="Times New Roman"/>
            <w:color w:val="0000EE"/>
            <w:sz w:val="26"/>
            <w:szCs w:val="26"/>
            <w:u w:val="single" w:color="0000EE"/>
          </w:rPr>
          <w:t> </w:t>
        </w:r>
        <w:r>
          <w:rPr>
            <w:rFonts w:ascii="Times New Roman" w:eastAsia="Times New Roman" w:hAnsi="Times New Roman" w:cs="Times New Roman"/>
            <w:color w:val="0000EE"/>
            <w:sz w:val="26"/>
            <w:szCs w:val="26"/>
            <w:u w:val="single" w:color="0000EE"/>
          </w:rPr>
          <w:t>3 статьи 32.6</w:t>
        </w:r>
      </w:hyperlink>
      <w:r>
        <w:rPr>
          <w:rFonts w:ascii="Times New Roman" w:eastAsia="Times New Roman" w:hAnsi="Times New Roman" w:cs="Times New Roman"/>
          <w:sz w:val="26"/>
          <w:szCs w:val="26"/>
        </w:rPr>
        <w:t xml:space="preserve"> настоящего КоАП РФ в</w:t>
      </w: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орган, исполняющий этот вид административного наказания (в данном случае в ГИБДД МОМВД России «Ханты-Мансийский», которое расположено по адресу: </w:t>
      </w:r>
      <w:r>
        <w:rPr>
          <w:rStyle w:val="cat-Addressgrp-5rplc-45"/>
          <w:rFonts w:ascii="Times New Roman" w:eastAsia="Times New Roman" w:hAnsi="Times New Roman" w:cs="Times New Roman"/>
          <w:sz w:val="26"/>
          <w:szCs w:val="26"/>
        </w:rPr>
        <w:t>адрес</w:t>
      </w:r>
      <w:r>
        <w:rPr>
          <w:rFonts w:ascii="Times New Roman" w:eastAsia="Times New Roman" w:hAnsi="Times New Roman" w:cs="Times New Roman"/>
          <w:sz w:val="26"/>
          <w:szCs w:val="26"/>
        </w:rPr>
        <w:t>), а в случае утраты указанных документов заявить об этом в указанный орган в тот же срок.</w:t>
      </w:r>
    </w:p>
    <w:p>
      <w:pPr>
        <w:spacing w:before="0" w:after="0"/>
        <w:ind w:firstLine="720"/>
        <w:jc w:val="both"/>
        <w:rPr>
          <w:sz w:val="26"/>
          <w:szCs w:val="26"/>
        </w:rPr>
      </w:pPr>
      <w:r>
        <w:rPr>
          <w:rFonts w:ascii="Times New Roman" w:eastAsia="Times New Roman" w:hAnsi="Times New Roman" w:cs="Times New Roman"/>
          <w:sz w:val="26"/>
          <w:szCs w:val="26"/>
        </w:rPr>
        <w:t>В случае уклонения лица, лишенного специального права, от сдачи соответствующего удостоверения (специального разрешения) или иных документов срок лишения специального права прерывается. Течение срока лишения специального права начинается со дня сдачи лицом либо изъятия у него соответствующего удостоверения (специального разрешения) или иных документов, а равно получения органом, исполняющим этот вид административного наказания, заявления лица об утрате указанных документов.</w:t>
      </w:r>
    </w:p>
    <w:p>
      <w:pPr>
        <w:spacing w:before="0" w:after="0"/>
        <w:ind w:firstLine="720"/>
        <w:jc w:val="both"/>
        <w:rPr>
          <w:sz w:val="26"/>
          <w:szCs w:val="26"/>
        </w:rPr>
      </w:pPr>
      <w:r>
        <w:rPr>
          <w:rFonts w:ascii="Times New Roman" w:eastAsia="Times New Roman" w:hAnsi="Times New Roman" w:cs="Times New Roman"/>
          <w:sz w:val="26"/>
          <w:szCs w:val="26"/>
        </w:rPr>
        <w:t xml:space="preserve">Административный штраф, согласно ч.1 ст.32.2 КоАП РФ, должен быть уплачен лицом, привлеченным к административной ответственности, не позднее шестидесяти дней со дня вступления постановления о назначении наказания в законную силу либо со дня истечения срока отсрочки или срока рассрочки, предусмотренных </w:t>
      </w:r>
      <w:hyperlink r:id="rId8" w:anchor="sub_315" w:history="1">
        <w:r>
          <w:rPr>
            <w:rFonts w:ascii="Times New Roman" w:eastAsia="Times New Roman" w:hAnsi="Times New Roman" w:cs="Times New Roman"/>
            <w:color w:val="0000EE"/>
            <w:sz w:val="26"/>
            <w:szCs w:val="26"/>
            <w:u w:val="single" w:color="0000EE"/>
          </w:rPr>
          <w:t>статьей 31.5</w:t>
        </w:r>
      </w:hyperlink>
      <w:r>
        <w:rPr>
          <w:rFonts w:ascii="Times New Roman" w:eastAsia="Times New Roman" w:hAnsi="Times New Roman" w:cs="Times New Roman"/>
          <w:sz w:val="26"/>
          <w:szCs w:val="26"/>
        </w:rPr>
        <w:t xml:space="preserve"> КоАП РФ.</w:t>
      </w:r>
    </w:p>
    <w:p>
      <w:pPr>
        <w:spacing w:before="0" w:after="0"/>
        <w:ind w:firstLine="708"/>
        <w:jc w:val="both"/>
        <w:rPr>
          <w:sz w:val="26"/>
          <w:szCs w:val="26"/>
        </w:rPr>
      </w:pPr>
      <w:r>
        <w:rPr>
          <w:rFonts w:ascii="Times New Roman" w:eastAsia="Times New Roman" w:hAnsi="Times New Roman" w:cs="Times New Roman"/>
          <w:sz w:val="26"/>
          <w:szCs w:val="26"/>
        </w:rPr>
        <w:t xml:space="preserve">При отсутствии документа, свидетельствующего об уплате административного штрафа, и информации об уплате административного штрафа в Государственной информационной системе о государственных и муниципальных платежах, по истечении срока, указанного в </w:t>
      </w:r>
      <w:hyperlink r:id="rId8" w:anchor="sub_32201" w:history="1">
        <w:r>
          <w:rPr>
            <w:rFonts w:ascii="Times New Roman" w:eastAsia="Times New Roman" w:hAnsi="Times New Roman" w:cs="Times New Roman"/>
            <w:color w:val="0000EE"/>
            <w:sz w:val="26"/>
            <w:szCs w:val="26"/>
            <w:u w:val="single" w:color="0000EE"/>
          </w:rPr>
          <w:t>части 1</w:t>
        </w:r>
      </w:hyperlink>
      <w:r>
        <w:rPr>
          <w:rFonts w:ascii="Times New Roman" w:eastAsia="Times New Roman" w:hAnsi="Times New Roman" w:cs="Times New Roman"/>
          <w:sz w:val="26"/>
          <w:szCs w:val="26"/>
        </w:rPr>
        <w:t xml:space="preserve"> ст.32.2 КоАП РФ, судья, вынесший постановление, направляет в течение десяти суток постановление о наложении административного штрафа с отметкой о его неуплате судебному приставу-исполнителю для исполнения в порядке, предусмотренном </w:t>
      </w:r>
      <w:hyperlink r:id="rId9" w:history="1">
        <w:r>
          <w:rPr>
            <w:rFonts w:ascii="Times New Roman" w:eastAsia="Times New Roman" w:hAnsi="Times New Roman" w:cs="Times New Roman"/>
            <w:color w:val="0000EE"/>
            <w:sz w:val="26"/>
            <w:szCs w:val="26"/>
            <w:u w:val="single" w:color="0000EE"/>
          </w:rPr>
          <w:t>федеральным законодательством</w:t>
        </w:r>
      </w:hyperlink>
      <w:r>
        <w:rPr>
          <w:rFonts w:ascii="Times New Roman" w:eastAsia="Times New Roman" w:hAnsi="Times New Roman" w:cs="Times New Roman"/>
          <w:sz w:val="26"/>
          <w:szCs w:val="26"/>
        </w:rPr>
        <w:t>.</w:t>
      </w:r>
    </w:p>
    <w:p>
      <w:pPr>
        <w:widowControl w:val="0"/>
        <w:spacing w:before="0" w:after="0"/>
        <w:ind w:left="708"/>
        <w:jc w:val="both"/>
        <w:rPr>
          <w:sz w:val="26"/>
          <w:szCs w:val="26"/>
        </w:rPr>
      </w:pPr>
      <w:r>
        <w:rPr>
          <w:rFonts w:ascii="Times New Roman" w:eastAsia="Times New Roman" w:hAnsi="Times New Roman" w:cs="Times New Roman"/>
          <w:sz w:val="26"/>
          <w:szCs w:val="26"/>
        </w:rPr>
        <w:t>Административный штраф подлежит уплате по реквизитам:</w:t>
      </w:r>
      <w:r>
        <w:rPr>
          <w:rFonts w:ascii="Times New Roman" w:eastAsia="Times New Roman" w:hAnsi="Times New Roman" w:cs="Times New Roman"/>
          <w:sz w:val="26"/>
          <w:szCs w:val="26"/>
        </w:rPr>
        <w:t xml:space="preserve">  </w:t>
      </w:r>
    </w:p>
    <w:p>
      <w:pPr>
        <w:widowControl w:val="0"/>
        <w:spacing w:before="0" w:after="0"/>
        <w:ind w:firstLine="708"/>
        <w:jc w:val="both"/>
        <w:rPr>
          <w:sz w:val="26"/>
          <w:szCs w:val="26"/>
        </w:rPr>
      </w:pPr>
      <w:r>
        <w:rPr>
          <w:rFonts w:ascii="Times New Roman" w:eastAsia="Times New Roman" w:hAnsi="Times New Roman" w:cs="Times New Roman"/>
          <w:sz w:val="26"/>
          <w:szCs w:val="26"/>
        </w:rPr>
        <w:t xml:space="preserve">Получатель: УФК по </w:t>
      </w:r>
      <w:r>
        <w:rPr>
          <w:rStyle w:val="cat-Addressgrp-6rplc-46"/>
          <w:rFonts w:ascii="Times New Roman" w:eastAsia="Times New Roman" w:hAnsi="Times New Roman" w:cs="Times New Roman"/>
          <w:sz w:val="26"/>
          <w:szCs w:val="26"/>
        </w:rPr>
        <w:t>адрес</w:t>
      </w:r>
      <w:r>
        <w:rPr>
          <w:rFonts w:ascii="Times New Roman" w:eastAsia="Times New Roman" w:hAnsi="Times New Roman" w:cs="Times New Roman"/>
          <w:sz w:val="26"/>
          <w:szCs w:val="26"/>
        </w:rPr>
        <w:t xml:space="preserve"> - </w:t>
      </w:r>
      <w:r>
        <w:rPr>
          <w:rStyle w:val="cat-Addressgrp-7rplc-47"/>
          <w:rFonts w:ascii="Times New Roman" w:eastAsia="Times New Roman" w:hAnsi="Times New Roman" w:cs="Times New Roman"/>
          <w:sz w:val="26"/>
          <w:szCs w:val="26"/>
        </w:rPr>
        <w:t>адрес</w:t>
      </w:r>
      <w:r>
        <w:rPr>
          <w:rFonts w:ascii="Times New Roman" w:eastAsia="Times New Roman" w:hAnsi="Times New Roman" w:cs="Times New Roman"/>
          <w:sz w:val="26"/>
          <w:szCs w:val="26"/>
        </w:rPr>
        <w:t xml:space="preserve"> (УМВД России по ХМАО – </w:t>
      </w:r>
      <w:r>
        <w:rPr>
          <w:rStyle w:val="cat-Addressgrp-7rplc-48"/>
          <w:rFonts w:ascii="Times New Roman" w:eastAsia="Times New Roman" w:hAnsi="Times New Roman" w:cs="Times New Roman"/>
          <w:sz w:val="26"/>
          <w:szCs w:val="26"/>
        </w:rPr>
        <w:t>адрес</w:t>
      </w:r>
      <w:r>
        <w:rPr>
          <w:rFonts w:ascii="Times New Roman" w:eastAsia="Times New Roman" w:hAnsi="Times New Roman" w:cs="Times New Roman"/>
          <w:sz w:val="26"/>
          <w:szCs w:val="26"/>
        </w:rPr>
        <w:t xml:space="preserve">, МОМВД России Ханты-Мансийский) ИНН </w:t>
      </w:r>
      <w:r>
        <w:rPr>
          <w:rStyle w:val="cat-PhoneNumbergrp-24rplc-49"/>
          <w:rFonts w:ascii="Times New Roman" w:eastAsia="Times New Roman" w:hAnsi="Times New Roman" w:cs="Times New Roman"/>
          <w:sz w:val="26"/>
          <w:szCs w:val="26"/>
        </w:rPr>
        <w:t>телефон</w:t>
      </w:r>
      <w:r>
        <w:rPr>
          <w:rFonts w:ascii="Times New Roman" w:eastAsia="Times New Roman" w:hAnsi="Times New Roman" w:cs="Times New Roman"/>
          <w:sz w:val="26"/>
          <w:szCs w:val="26"/>
        </w:rPr>
        <w:t xml:space="preserve"> КПП </w:t>
      </w:r>
      <w:r>
        <w:rPr>
          <w:rStyle w:val="cat-PhoneNumbergrp-25rplc-50"/>
          <w:rFonts w:ascii="Times New Roman" w:eastAsia="Times New Roman" w:hAnsi="Times New Roman" w:cs="Times New Roman"/>
          <w:sz w:val="26"/>
          <w:szCs w:val="26"/>
        </w:rPr>
        <w:t>телефон</w:t>
      </w:r>
      <w:r>
        <w:rPr>
          <w:rFonts w:ascii="Times New Roman" w:eastAsia="Times New Roman" w:hAnsi="Times New Roman" w:cs="Times New Roman"/>
          <w:sz w:val="26"/>
          <w:szCs w:val="26"/>
        </w:rPr>
        <w:t xml:space="preserve"> ОКТМО </w:t>
      </w:r>
      <w:r>
        <w:rPr>
          <w:rStyle w:val="cat-PhoneNumbergrp-26rplc-51"/>
          <w:rFonts w:ascii="Times New Roman" w:eastAsia="Times New Roman" w:hAnsi="Times New Roman" w:cs="Times New Roman"/>
          <w:sz w:val="26"/>
          <w:szCs w:val="26"/>
        </w:rPr>
        <w:t>телефон</w:t>
      </w:r>
      <w:r>
        <w:rPr>
          <w:rFonts w:ascii="Times New Roman" w:eastAsia="Times New Roman" w:hAnsi="Times New Roman" w:cs="Times New Roman"/>
          <w:sz w:val="26"/>
          <w:szCs w:val="26"/>
        </w:rPr>
        <w:t xml:space="preserve"> счет 40102810245370000007 ОКЦ №8 </w:t>
      </w:r>
      <w:r>
        <w:rPr>
          <w:rStyle w:val="cat-OrganizationNamegrp-19rplc-52"/>
          <w:rFonts w:ascii="Times New Roman" w:eastAsia="Times New Roman" w:hAnsi="Times New Roman" w:cs="Times New Roman"/>
          <w:sz w:val="26"/>
          <w:szCs w:val="26"/>
        </w:rPr>
        <w:t>наименование организации</w:t>
      </w:r>
      <w:r>
        <w:rPr>
          <w:rFonts w:ascii="Times New Roman" w:eastAsia="Times New Roman" w:hAnsi="Times New Roman" w:cs="Times New Roman"/>
          <w:sz w:val="26"/>
          <w:szCs w:val="26"/>
        </w:rPr>
        <w:t xml:space="preserve"> России БИК </w:t>
      </w:r>
      <w:r>
        <w:rPr>
          <w:rStyle w:val="cat-PhoneNumbergrp-27rplc-53"/>
          <w:rFonts w:ascii="Times New Roman" w:eastAsia="Times New Roman" w:hAnsi="Times New Roman" w:cs="Times New Roman"/>
          <w:sz w:val="26"/>
          <w:szCs w:val="26"/>
        </w:rPr>
        <w:t>телефон</w:t>
      </w:r>
      <w:r>
        <w:rPr>
          <w:rFonts w:ascii="Times New Roman" w:eastAsia="Times New Roman" w:hAnsi="Times New Roman" w:cs="Times New Roman"/>
          <w:sz w:val="26"/>
          <w:szCs w:val="26"/>
        </w:rPr>
        <w:t xml:space="preserve"> номер счета 03100643000000018700 КБК 18811601123010001140 УИН </w:t>
      </w:r>
      <w:r>
        <w:rPr>
          <w:rFonts w:ascii="Times New Roman" w:eastAsia="Times New Roman" w:hAnsi="Times New Roman" w:cs="Times New Roman"/>
          <w:sz w:val="26"/>
          <w:szCs w:val="26"/>
        </w:rPr>
        <w:t>18810486260250007051</w:t>
      </w:r>
      <w:r>
        <w:rPr>
          <w:rFonts w:ascii="Times New Roman" w:eastAsia="Times New Roman" w:hAnsi="Times New Roman" w:cs="Times New Roman"/>
          <w:sz w:val="26"/>
          <w:szCs w:val="26"/>
        </w:rPr>
        <w:t>.</w:t>
      </w:r>
    </w:p>
    <w:p>
      <w:pPr>
        <w:spacing w:before="0" w:after="0"/>
        <w:jc w:val="both"/>
        <w:rPr>
          <w:sz w:val="26"/>
          <w:szCs w:val="26"/>
        </w:rPr>
      </w:pPr>
    </w:p>
    <w:p>
      <w:pPr>
        <w:spacing w:before="0" w:after="0"/>
        <w:jc w:val="both"/>
        <w:rPr>
          <w:sz w:val="26"/>
          <w:szCs w:val="26"/>
        </w:rPr>
      </w:pPr>
      <w:r>
        <w:rPr>
          <w:rFonts w:ascii="Times New Roman" w:eastAsia="Times New Roman" w:hAnsi="Times New Roman" w:cs="Times New Roman"/>
          <w:sz w:val="26"/>
          <w:szCs w:val="26"/>
        </w:rPr>
        <w:t>Мировой судья</w:t>
      </w:r>
      <w:r>
        <w:rPr>
          <w:rFonts w:ascii="Times New Roman" w:eastAsia="Times New Roman" w:hAnsi="Times New Roman" w:cs="Times New Roman"/>
          <w:sz w:val="26"/>
          <w:szCs w:val="26"/>
        </w:rPr>
        <w:t xml:space="preserve">                                                                                   </w:t>
      </w:r>
      <w:r>
        <w:rPr>
          <w:rStyle w:val="cat-FIOgrp-16rplc-54"/>
          <w:rFonts w:ascii="Times New Roman" w:eastAsia="Times New Roman" w:hAnsi="Times New Roman" w:cs="Times New Roman"/>
          <w:sz w:val="26"/>
          <w:szCs w:val="26"/>
        </w:rPr>
        <w:t>фио</w:t>
      </w:r>
    </w:p>
    <w:p>
      <w:pPr>
        <w:spacing w:before="0" w:after="0"/>
        <w:rPr>
          <w:sz w:val="26"/>
          <w:szCs w:val="26"/>
        </w:rPr>
      </w:pPr>
      <w:r>
        <w:rPr>
          <w:rFonts w:ascii="Times New Roman" w:eastAsia="Times New Roman" w:hAnsi="Times New Roman" w:cs="Times New Roman"/>
          <w:sz w:val="26"/>
          <w:szCs w:val="26"/>
        </w:rPr>
        <w:t>Копия верна</w:t>
      </w:r>
    </w:p>
    <w:p>
      <w:pPr>
        <w:spacing w:before="0" w:after="200" w:line="276" w:lineRule="auto"/>
        <w:rPr>
          <w:sz w:val="28"/>
          <w:szCs w:val="28"/>
        </w:rPr>
      </w:pPr>
      <w:r>
        <w:rPr>
          <w:rFonts w:ascii="Times New Roman" w:eastAsia="Times New Roman" w:hAnsi="Times New Roman" w:cs="Times New Roman"/>
          <w:sz w:val="26"/>
          <w:szCs w:val="26"/>
        </w:rPr>
        <w:t>Мировой судья</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6"/>
          <w:szCs w:val="26"/>
        </w:rPr>
        <w:t xml:space="preserve">          </w:t>
      </w:r>
      <w:r>
        <w:rPr>
          <w:rStyle w:val="cat-FIOgrp-16rplc-55"/>
          <w:rFonts w:ascii="Times New Roman" w:eastAsia="Times New Roman" w:hAnsi="Times New Roman" w:cs="Times New Roman"/>
          <w:sz w:val="26"/>
          <w:szCs w:val="26"/>
        </w:rPr>
        <w:t>фио</w:t>
      </w:r>
    </w:p>
    <w:p>
      <w:pPr>
        <w:spacing w:before="0" w:after="200" w:line="276" w:lineRule="auto"/>
        <w:rPr>
          <w:sz w:val="22"/>
          <w:szCs w:val="22"/>
        </w:rPr>
      </w:pP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character" w:customStyle="1" w:styleId="cat-Addressgrp-0rplc-0">
    <w:name w:val="cat-Address grp-0 rplc-0"/>
    <w:basedOn w:val="DefaultParagraphFont"/>
  </w:style>
  <w:style w:type="character" w:customStyle="1" w:styleId="cat-Dategrp-8rplc-1">
    <w:name w:val="cat-Date grp-8 rplc-1"/>
    <w:basedOn w:val="DefaultParagraphFont"/>
  </w:style>
  <w:style w:type="character" w:customStyle="1" w:styleId="cat-Addressgrp-1rplc-2">
    <w:name w:val="cat-Address grp-1 rplc-2"/>
    <w:basedOn w:val="DefaultParagraphFont"/>
  </w:style>
  <w:style w:type="character" w:customStyle="1" w:styleId="cat-FIOgrp-11rplc-3">
    <w:name w:val="cat-FIO grp-11 rplc-3"/>
    <w:basedOn w:val="DefaultParagraphFont"/>
  </w:style>
  <w:style w:type="character" w:customStyle="1" w:styleId="cat-UserDefinedgrp-31rplc-5">
    <w:name w:val="cat-UserDefined grp-31 rplc-5"/>
    <w:basedOn w:val="DefaultParagraphFont"/>
  </w:style>
  <w:style w:type="character" w:customStyle="1" w:styleId="cat-ExternalSystemDefinedgrp-30rplc-6">
    <w:name w:val="cat-ExternalSystemDefined grp-30 rplc-6"/>
    <w:basedOn w:val="DefaultParagraphFont"/>
  </w:style>
  <w:style w:type="character" w:customStyle="1" w:styleId="cat-PassportDatagrp-18rplc-7">
    <w:name w:val="cat-PassportData grp-18 rplc-7"/>
    <w:basedOn w:val="DefaultParagraphFont"/>
  </w:style>
  <w:style w:type="character" w:customStyle="1" w:styleId="cat-Addressgrp-2rplc-8">
    <w:name w:val="cat-Address grp-2 rplc-8"/>
    <w:basedOn w:val="DefaultParagraphFont"/>
  </w:style>
  <w:style w:type="character" w:customStyle="1" w:styleId="cat-ExternalSystemDefinedgrp-29rplc-9">
    <w:name w:val="cat-ExternalSystemDefined grp-29 rplc-9"/>
    <w:basedOn w:val="DefaultParagraphFont"/>
  </w:style>
  <w:style w:type="character" w:customStyle="1" w:styleId="cat-PhoneNumbergrp-23rplc-10">
    <w:name w:val="cat-PhoneNumber grp-23 rplc-10"/>
    <w:basedOn w:val="DefaultParagraphFont"/>
  </w:style>
  <w:style w:type="character" w:customStyle="1" w:styleId="cat-ExternalSystemDefinedgrp-28rplc-11">
    <w:name w:val="cat-ExternalSystemDefined grp-28 rplc-11"/>
    <w:basedOn w:val="DefaultParagraphFont"/>
  </w:style>
  <w:style w:type="character" w:customStyle="1" w:styleId="cat-FIOgrp-13rplc-12">
    <w:name w:val="cat-FIO grp-13 rplc-12"/>
    <w:basedOn w:val="DefaultParagraphFont"/>
  </w:style>
  <w:style w:type="character" w:customStyle="1" w:styleId="cat-Dategrp-9rplc-13">
    <w:name w:val="cat-Date grp-9 rplc-13"/>
    <w:basedOn w:val="DefaultParagraphFont"/>
  </w:style>
  <w:style w:type="character" w:customStyle="1" w:styleId="cat-Timegrp-20rplc-14">
    <w:name w:val="cat-Time grp-20 rplc-14"/>
    <w:basedOn w:val="DefaultParagraphFont"/>
  </w:style>
  <w:style w:type="character" w:customStyle="1" w:styleId="cat-Addressgrp-3rplc-15">
    <w:name w:val="cat-Address grp-3 rplc-15"/>
    <w:basedOn w:val="DefaultParagraphFont"/>
  </w:style>
  <w:style w:type="character" w:customStyle="1" w:styleId="cat-Addressgrp-0rplc-16">
    <w:name w:val="cat-Address grp-0 rplc-16"/>
    <w:basedOn w:val="DefaultParagraphFont"/>
  </w:style>
  <w:style w:type="character" w:customStyle="1" w:styleId="cat-CarMakeModelgrp-22rplc-17">
    <w:name w:val="cat-CarMakeModel grp-22 rplc-17"/>
    <w:basedOn w:val="DefaultParagraphFont"/>
  </w:style>
  <w:style w:type="character" w:customStyle="1" w:styleId="cat-Dategrp-9rplc-18">
    <w:name w:val="cat-Date grp-9 rplc-18"/>
    <w:basedOn w:val="DefaultParagraphFont"/>
  </w:style>
  <w:style w:type="character" w:customStyle="1" w:styleId="cat-Timegrp-21rplc-19">
    <w:name w:val="cat-Time grp-21 rplc-19"/>
    <w:basedOn w:val="DefaultParagraphFont"/>
  </w:style>
  <w:style w:type="character" w:customStyle="1" w:styleId="cat-Addressgrp-4rplc-20">
    <w:name w:val="cat-Address grp-4 rplc-20"/>
    <w:basedOn w:val="DefaultParagraphFont"/>
  </w:style>
  <w:style w:type="character" w:customStyle="1" w:styleId="cat-Addressgrp-0rplc-21">
    <w:name w:val="cat-Address grp-0 rplc-21"/>
    <w:basedOn w:val="DefaultParagraphFont"/>
  </w:style>
  <w:style w:type="character" w:customStyle="1" w:styleId="cat-UserDefinedgrp-32rplc-23">
    <w:name w:val="cat-UserDefined grp-32 rplc-23"/>
    <w:basedOn w:val="DefaultParagraphFont"/>
  </w:style>
  <w:style w:type="character" w:customStyle="1" w:styleId="cat-FIOgrp-13rplc-24">
    <w:name w:val="cat-FIO grp-13 rplc-24"/>
    <w:basedOn w:val="DefaultParagraphFont"/>
  </w:style>
  <w:style w:type="character" w:customStyle="1" w:styleId="cat-UserDefinedgrp-32rplc-26">
    <w:name w:val="cat-UserDefined grp-32 rplc-26"/>
    <w:basedOn w:val="DefaultParagraphFont"/>
  </w:style>
  <w:style w:type="character" w:customStyle="1" w:styleId="cat-UserDefinedgrp-32rplc-28">
    <w:name w:val="cat-UserDefined grp-32 rplc-28"/>
    <w:basedOn w:val="DefaultParagraphFont"/>
  </w:style>
  <w:style w:type="character" w:customStyle="1" w:styleId="cat-FIOgrp-13rplc-29">
    <w:name w:val="cat-FIO grp-13 rplc-29"/>
    <w:basedOn w:val="DefaultParagraphFont"/>
  </w:style>
  <w:style w:type="character" w:customStyle="1" w:styleId="cat-FIOgrp-13rplc-30">
    <w:name w:val="cat-FIO grp-13 rplc-30"/>
    <w:basedOn w:val="DefaultParagraphFont"/>
  </w:style>
  <w:style w:type="character" w:customStyle="1" w:styleId="cat-FIOgrp-14rplc-31">
    <w:name w:val="cat-FIO grp-14 rplc-31"/>
    <w:basedOn w:val="DefaultParagraphFont"/>
  </w:style>
  <w:style w:type="character" w:customStyle="1" w:styleId="cat-FIOgrp-13rplc-32">
    <w:name w:val="cat-FIO grp-13 rplc-32"/>
    <w:basedOn w:val="DefaultParagraphFont"/>
  </w:style>
  <w:style w:type="character" w:customStyle="1" w:styleId="cat-FIOgrp-13rplc-33">
    <w:name w:val="cat-FIO grp-13 rplc-33"/>
    <w:basedOn w:val="DefaultParagraphFont"/>
  </w:style>
  <w:style w:type="character" w:customStyle="1" w:styleId="cat-FIOgrp-13rplc-34">
    <w:name w:val="cat-FIO grp-13 rplc-34"/>
    <w:basedOn w:val="DefaultParagraphFont"/>
  </w:style>
  <w:style w:type="character" w:customStyle="1" w:styleId="cat-FIOgrp-13rplc-35">
    <w:name w:val="cat-FIO grp-13 rplc-35"/>
    <w:basedOn w:val="DefaultParagraphFont"/>
  </w:style>
  <w:style w:type="character" w:customStyle="1" w:styleId="cat-FIOgrp-13rplc-36">
    <w:name w:val="cat-FIO grp-13 rplc-36"/>
    <w:basedOn w:val="DefaultParagraphFont"/>
  </w:style>
  <w:style w:type="character" w:customStyle="1" w:styleId="cat-FIOgrp-13rplc-37">
    <w:name w:val="cat-FIO grp-13 rplc-37"/>
    <w:basedOn w:val="DefaultParagraphFont"/>
  </w:style>
  <w:style w:type="character" w:customStyle="1" w:styleId="cat-FIOgrp-13rplc-38">
    <w:name w:val="cat-FIO grp-13 rplc-38"/>
    <w:basedOn w:val="DefaultParagraphFont"/>
  </w:style>
  <w:style w:type="character" w:customStyle="1" w:styleId="cat-FIOgrp-15rplc-39">
    <w:name w:val="cat-FIO grp-15 rplc-39"/>
    <w:basedOn w:val="DefaultParagraphFont"/>
  </w:style>
  <w:style w:type="character" w:customStyle="1" w:styleId="cat-Dategrp-10rplc-40">
    <w:name w:val="cat-Date grp-10 rplc-40"/>
    <w:basedOn w:val="DefaultParagraphFont"/>
  </w:style>
  <w:style w:type="character" w:customStyle="1" w:styleId="cat-FIOgrp-13rplc-41">
    <w:name w:val="cat-FIO grp-13 rplc-41"/>
    <w:basedOn w:val="DefaultParagraphFont"/>
  </w:style>
  <w:style w:type="character" w:customStyle="1" w:styleId="cat-UserDefinedgrp-33rplc-42">
    <w:name w:val="cat-UserDefined grp-33 rplc-42"/>
    <w:basedOn w:val="DefaultParagraphFont"/>
  </w:style>
  <w:style w:type="character" w:customStyle="1" w:styleId="cat-Sumgrp-17rplc-44">
    <w:name w:val="cat-Sum grp-17 rplc-44"/>
    <w:basedOn w:val="DefaultParagraphFont"/>
  </w:style>
  <w:style w:type="character" w:customStyle="1" w:styleId="cat-Addressgrp-5rplc-45">
    <w:name w:val="cat-Address grp-5 rplc-45"/>
    <w:basedOn w:val="DefaultParagraphFont"/>
  </w:style>
  <w:style w:type="character" w:customStyle="1" w:styleId="cat-Addressgrp-6rplc-46">
    <w:name w:val="cat-Address grp-6 rplc-46"/>
    <w:basedOn w:val="DefaultParagraphFont"/>
  </w:style>
  <w:style w:type="character" w:customStyle="1" w:styleId="cat-Addressgrp-7rplc-47">
    <w:name w:val="cat-Address grp-7 rplc-47"/>
    <w:basedOn w:val="DefaultParagraphFont"/>
  </w:style>
  <w:style w:type="character" w:customStyle="1" w:styleId="cat-Addressgrp-7rplc-48">
    <w:name w:val="cat-Address grp-7 rplc-48"/>
    <w:basedOn w:val="DefaultParagraphFont"/>
  </w:style>
  <w:style w:type="character" w:customStyle="1" w:styleId="cat-PhoneNumbergrp-24rplc-49">
    <w:name w:val="cat-PhoneNumber grp-24 rplc-49"/>
    <w:basedOn w:val="DefaultParagraphFont"/>
  </w:style>
  <w:style w:type="character" w:customStyle="1" w:styleId="cat-PhoneNumbergrp-25rplc-50">
    <w:name w:val="cat-PhoneNumber grp-25 rplc-50"/>
    <w:basedOn w:val="DefaultParagraphFont"/>
  </w:style>
  <w:style w:type="character" w:customStyle="1" w:styleId="cat-PhoneNumbergrp-26rplc-51">
    <w:name w:val="cat-PhoneNumber grp-26 rplc-51"/>
    <w:basedOn w:val="DefaultParagraphFont"/>
  </w:style>
  <w:style w:type="character" w:customStyle="1" w:styleId="cat-OrganizationNamegrp-19rplc-52">
    <w:name w:val="cat-OrganizationName grp-19 rplc-52"/>
    <w:basedOn w:val="DefaultParagraphFont"/>
  </w:style>
  <w:style w:type="character" w:customStyle="1" w:styleId="cat-PhoneNumbergrp-27rplc-53">
    <w:name w:val="cat-PhoneNumber grp-27 rplc-53"/>
    <w:basedOn w:val="DefaultParagraphFont"/>
  </w:style>
  <w:style w:type="character" w:customStyle="1" w:styleId="cat-FIOgrp-16rplc-54">
    <w:name w:val="cat-FIO grp-16 rplc-54"/>
    <w:basedOn w:val="DefaultParagraphFont"/>
  </w:style>
  <w:style w:type="character" w:customStyle="1" w:styleId="cat-FIOgrp-16rplc-55">
    <w:name w:val="cat-FIO grp-16 rplc-55"/>
    <w:basedOn w:val="DefaultParagraphFont"/>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consultantplus://offline/main?base=LAW;n=97838;fld=134;dst=67" TargetMode="External" /><Relationship Id="rId5" Type="http://schemas.openxmlformats.org/officeDocument/2006/relationships/hyperlink" Target="consultantplus://offline/main?base=LAW;n=98317;fld=134;dst=1096" TargetMode="External" /><Relationship Id="rId6" Type="http://schemas.openxmlformats.org/officeDocument/2006/relationships/hyperlink" Target="garantf1://2440357.6600/" TargetMode="External" /><Relationship Id="rId7" Type="http://schemas.openxmlformats.org/officeDocument/2006/relationships/hyperlink" Target="file:///\\192.168.50.125\justice\judge_3\&#1040;&#1044;&#1052;&#1048;&#1053;&#1048;&#1057;&#1058;&#1056;&#1040;&#1058;&#1048;&#1042;&#1050;&#1040;\20.09.2013\5446%20&#1073;&#1072;&#1083;&#1072;&#1073;&#1072;&#1085;%2012.8%20&#1095;.%201.doc" TargetMode="External" /><Relationship Id="rId8" Type="http://schemas.openxmlformats.org/officeDocument/2006/relationships/hyperlink" Target="file:///\\192.168.50.125\justice\judge_4\&#1051;&#1086;&#1089;&#1077;&#1074;%20&#1072;&#1076;&#1084;\02.09.13\02.09.13.%2020.25%20%20&#1055;&#1091;&#1094;%20%20%20&#1043;%20%20&#1055;&#1056;&#1054;&#1045;&#1050;&#1058;.docx" TargetMode="External" /><Relationship Id="rId9" Type="http://schemas.openxmlformats.org/officeDocument/2006/relationships/hyperlink" Target="garantF1://12056199.3" TargetMode="Externa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